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b w:val="0"/>
        </w:rPr>
      </w:pPr>
      <w:bookmarkStart w:colFirst="0" w:colLast="0" w:name="_gh0w01xgjgu8" w:id="0"/>
      <w:bookmarkEnd w:id="0"/>
      <w:r w:rsidDel="00000000" w:rsidR="00000000" w:rsidRPr="00000000">
        <w:rPr>
          <w:b w:val="0"/>
          <w:rtl w:val="0"/>
        </w:rPr>
        <w:t xml:space="preserve">Déclaration d’accessibilité numérique pour </w:t>
      </w:r>
    </w:p>
    <w:p w:rsidR="00000000" w:rsidDel="00000000" w:rsidP="00000000" w:rsidRDefault="00000000" w:rsidRPr="00000000" w14:paraId="00000002">
      <w:pPr>
        <w:pStyle w:val="Subtitle"/>
        <w:spacing w:after="0" w:before="200" w:lineRule="auto"/>
        <w:jc w:val="center"/>
        <w:rPr>
          <w:rFonts w:ascii="Atkinson Hyperlegible" w:cs="Atkinson Hyperlegible" w:eastAsia="Atkinson Hyperlegible" w:hAnsi="Atkinson Hyperlegible"/>
          <w:b w:val="1"/>
          <w:i w:val="0"/>
          <w:color w:val="0069fb"/>
          <w:sz w:val="32"/>
          <w:szCs w:val="32"/>
        </w:rPr>
      </w:pPr>
      <w:bookmarkStart w:colFirst="0" w:colLast="0" w:name="_s3wffjoxko36" w:id="1"/>
      <w:bookmarkEnd w:id="1"/>
      <w:r w:rsidDel="00000000" w:rsidR="00000000" w:rsidRPr="00000000">
        <w:rPr>
          <w:rFonts w:ascii="Atkinson Hyperlegible" w:cs="Atkinson Hyperlegible" w:eastAsia="Atkinson Hyperlegible" w:hAnsi="Atkinson Hyperlegible"/>
          <w:b w:val="1"/>
          <w:i w:val="0"/>
          <w:color w:val="0069fb"/>
          <w:sz w:val="32"/>
          <w:szCs w:val="32"/>
          <w:rtl w:val="0"/>
        </w:rPr>
        <w:t xml:space="preserve">https://www.iubenda.com</w:t>
      </w:r>
    </w:p>
    <w:p w:rsidR="00000000" w:rsidDel="00000000" w:rsidP="00000000" w:rsidRDefault="00000000" w:rsidRPr="00000000" w14:paraId="00000003">
      <w:pPr>
        <w:spacing w:after="3000" w:line="480" w:lineRule="auto"/>
        <w:ind w:left="720" w:hanging="360"/>
        <w:jc w:val="center"/>
        <w:rPr/>
        <w:sectPr>
          <w:pgSz w:h="15840" w:w="12240" w:orient="portrait"/>
          <w:pgMar w:bottom="1440" w:top="1440" w:left="1440" w:right="1440" w:header="720" w:footer="720"/>
          <w:pgNumType w:start="1"/>
        </w:sectPr>
      </w:pPr>
      <w:r w:rsidDel="00000000" w:rsidR="00000000" w:rsidRPr="00000000">
        <w:rPr>
          <w:rtl w:val="0"/>
        </w:rPr>
        <w:t xml:space="preserve">Dernière mise à jour : </w:t>
      </w:r>
      <w:r w:rsidDel="00000000" w:rsidR="00000000" w:rsidRPr="00000000">
        <w:rPr>
          <w:color w:val="126ff9"/>
          <w:rtl w:val="0"/>
        </w:rPr>
        <w:t xml:space="preserve">26/06/2025</w:t>
      </w:r>
      <w:r w:rsidDel="00000000" w:rsidR="00000000" w:rsidRPr="00000000">
        <w:rPr>
          <w:rtl w:val="0"/>
        </w:rPr>
      </w:r>
    </w:p>
    <w:p w:rsidR="00000000" w:rsidDel="00000000" w:rsidP="00000000" w:rsidRDefault="00000000" w:rsidRPr="00000000" w14:paraId="00000004">
      <w:pPr>
        <w:ind w:left="720" w:hanging="360"/>
        <w:jc w:val="center"/>
        <w:rPr>
          <w:i w:val="1"/>
        </w:rPr>
      </w:pPr>
      <w:r w:rsidDel="00000000" w:rsidR="00000000" w:rsidRPr="00000000">
        <w:rPr>
          <w:i w:val="1"/>
          <w:rtl w:val="0"/>
        </w:rPr>
        <w:t xml:space="preserve">Ce document a été rédigé par AccessiWay afin de répondre aux obligations prévues par la directive européenne 2019/882 (European Accessibility Act), jusqu’à ce que l’Autorité nationale compétente mette à disposition le modèle officiel.</w:t>
        <w:br w:type="textWrapping"/>
        <w:t xml:space="preserve">Chaque paragraphe complexe est introduit par une explication rédigée dans un langage plus simple.</w:t>
        <w:br w:type="textWrapping"/>
      </w:r>
    </w:p>
    <w:p w:rsidR="00000000" w:rsidDel="00000000" w:rsidP="00000000" w:rsidRDefault="00000000" w:rsidRPr="00000000" w14:paraId="00000005">
      <w:pPr>
        <w:spacing w:after="240" w:before="240" w:lineRule="auto"/>
        <w:jc w:val="center"/>
        <w:rPr>
          <w:i w:val="1"/>
        </w:rPr>
      </w:pPr>
      <w:r w:rsidDel="00000000" w:rsidR="00000000" w:rsidRPr="00000000">
        <w:rPr>
          <w:rtl w:val="0"/>
        </w:rPr>
      </w:r>
    </w:p>
    <w:p w:rsidR="00000000" w:rsidDel="00000000" w:rsidP="00000000" w:rsidRDefault="00000000" w:rsidRPr="00000000" w14:paraId="00000006">
      <w:pPr>
        <w:pStyle w:val="Heading2"/>
        <w:jc w:val="left"/>
        <w:rPr/>
      </w:pPr>
      <w:bookmarkStart w:colFirst="0" w:colLast="0" w:name="_23fuxnouquwg" w:id="2"/>
      <w:bookmarkEnd w:id="2"/>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rPr/>
      </w:pPr>
      <w:bookmarkStart w:colFirst="0" w:colLast="0" w:name="_6o47k7vogh02" w:id="3"/>
      <w:bookmarkEnd w:id="3"/>
      <w:r w:rsidDel="00000000" w:rsidR="00000000" w:rsidRPr="00000000">
        <w:rPr>
          <w:rtl w:val="0"/>
        </w:rPr>
        <w:t xml:space="preserve">Introduction</w:t>
      </w:r>
    </w:p>
    <w:p w:rsidR="00000000" w:rsidDel="00000000" w:rsidP="00000000" w:rsidRDefault="00000000" w:rsidRPr="00000000" w14:paraId="00000008">
      <w:pPr>
        <w:ind w:left="720" w:hanging="360"/>
        <w:rPr/>
      </w:pPr>
      <w:r w:rsidDel="00000000" w:rsidR="00000000" w:rsidRPr="00000000">
        <w:rPr>
          <w:rtl w:val="0"/>
        </w:rPr>
        <w:t xml:space="preserve">Nous souhaitons que toutes les personnes, y compris celles en situation de handicap, puissent utiliser notre service de manière simple, efficace et autonome. Cette déclaration décrit les mesures que nous mettons en place pour garantir son accessibilité, conformément aux normes et obligations applicables, notamment le European Accessibility Act (directive 2019/882), la norme EN 301 549 et les WCAG 2.2.</w:t>
      </w:r>
    </w:p>
    <w:p w:rsidR="00000000" w:rsidDel="00000000" w:rsidP="00000000" w:rsidRDefault="00000000" w:rsidRPr="00000000" w14:paraId="00000009">
      <w:pPr>
        <w:spacing w:after="240" w:before="240" w:lineRule="auto"/>
        <w:rPr/>
      </w:pPr>
      <w:r w:rsidDel="00000000" w:rsidR="00000000" w:rsidRPr="00000000">
        <w:rPr>
          <w:color w:val="126ff9"/>
          <w:rtl w:val="0"/>
        </w:rPr>
        <w:t xml:space="preserve">iubenda </w:t>
      </w:r>
      <w:r w:rsidDel="00000000" w:rsidR="00000000" w:rsidRPr="00000000">
        <w:rPr>
          <w:rtl w:val="0"/>
        </w:rPr>
        <w:t xml:space="preserve">s’engage pleinement en faveur de l’accessibilité et de l’inclusion. Notre ambition est que chaque utilisateur, quels que soient ses besoins ou ses capacités, puisse utiliser notre site web dans de bonnes conditions.</w:t>
      </w:r>
    </w:p>
    <w:p w:rsidR="00000000" w:rsidDel="00000000" w:rsidP="00000000" w:rsidRDefault="00000000" w:rsidRPr="00000000" w14:paraId="0000000A">
      <w:pPr>
        <w:ind w:left="720" w:hanging="360"/>
        <w:rPr/>
      </w:pPr>
      <w:r w:rsidDel="00000000" w:rsidR="00000000" w:rsidRPr="00000000">
        <w:rPr>
          <w:rtl w:val="0"/>
        </w:rPr>
        <w:t xml:space="preserve">Cette déclaration précise les fonctionnalités accessibles de </w:t>
      </w:r>
      <w:hyperlink r:id="rId6">
        <w:r w:rsidDel="00000000" w:rsidR="00000000" w:rsidRPr="00000000">
          <w:rPr>
            <w:color w:val="126ff9"/>
            <w:rtl w:val="0"/>
          </w:rPr>
          <w:t xml:space="preserve">https://www.iubenda.com/fr/</w:t>
        </w:r>
      </w:hyperlink>
      <w:r w:rsidDel="00000000" w:rsidR="00000000" w:rsidRPr="00000000">
        <w:rPr>
          <w:rtl w:val="0"/>
        </w:rPr>
        <w:t xml:space="preserve">, les démarches entreprises pour répondre aux exigences réglementaires, ainsi que les actions engagées pour maintenir et améliorer l’accessibilité dans la durée.</w:t>
      </w:r>
    </w:p>
    <w:p w:rsidR="00000000" w:rsidDel="00000000" w:rsidP="00000000" w:rsidRDefault="00000000" w:rsidRPr="00000000" w14:paraId="0000000B">
      <w:pPr>
        <w:ind w:left="720" w:hanging="360"/>
        <w:rPr/>
      </w:pPr>
      <w:r w:rsidDel="00000000" w:rsidR="00000000" w:rsidRPr="00000000">
        <w:rPr>
          <w:rtl w:val="0"/>
        </w:rPr>
        <w:t xml:space="preserve">Elle ne concerne que </w:t>
      </w:r>
      <w:hyperlink r:id="rId7">
        <w:r w:rsidDel="00000000" w:rsidR="00000000" w:rsidRPr="00000000">
          <w:rPr>
            <w:color w:val="126ff9"/>
            <w:rtl w:val="0"/>
          </w:rPr>
          <w:t xml:space="preserve">https://www.iubenda.com/fr/</w:t>
        </w:r>
      </w:hyperlink>
      <w:r w:rsidDel="00000000" w:rsidR="00000000" w:rsidRPr="00000000">
        <w:rPr>
          <w:rtl w:val="0"/>
        </w:rPr>
        <w:t xml:space="preserve"> et sera révisée régulièrement pour refléter les évolutions du service.</w:t>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rPr/>
      </w:pPr>
      <w:bookmarkStart w:colFirst="0" w:colLast="0" w:name="_t6e5v3b7zfeo" w:id="4"/>
      <w:bookmarkEnd w:id="4"/>
      <w:r w:rsidDel="00000000" w:rsidR="00000000" w:rsidRPr="00000000">
        <w:rPr>
          <w:rtl w:val="0"/>
        </w:rPr>
        <w:t xml:space="preserve">Présentation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iubenda est un service en ligne qui fournit des solutions de conformité juridique pour les sites web et les applications mobiles.</w:t>
        <w:br w:type="textWrapping"/>
        <w:t xml:space="preserve">La plateforme permet aux utilisateurs de générer et de gérer des politiques de confidentialité et de cookies, des conditions générales ainsi que d’autres documents et solutions de conformité, tels que Privacy Controls and Cookie Solution et WayWidget.Vous pouvez personnaliser les documents et solutions en fonction des besoins de votre entreprise, les intégrer à vos sites web ou applications mobiles, et les maintenir automatiquement à jour afin de refléter les évolutions législatives et réglementaires.Vous pouvez rechercher nos produits, lire leurs descriptions, contenus et avis, puis finaliser votre achat en toute sécurité grâce à différentes options de paiement.</w:t>
      </w:r>
      <w:r w:rsidDel="00000000" w:rsidR="00000000" w:rsidRPr="00000000">
        <w:rPr>
          <w:rtl w:val="0"/>
        </w:rPr>
      </w:r>
    </w:p>
    <w:p w:rsidR="00000000" w:rsidDel="00000000" w:rsidP="00000000" w:rsidRDefault="00000000" w:rsidRPr="00000000" w14:paraId="0000000F">
      <w:pPr>
        <w:rPr>
          <w:color w:val="666666"/>
        </w:rPr>
      </w:pPr>
      <w:r w:rsidDel="00000000" w:rsidR="00000000" w:rsidRPr="00000000">
        <w:rPr>
          <w:rtl w:val="0"/>
        </w:rPr>
      </w:r>
    </w:p>
    <w:p w:rsidR="00000000" w:rsidDel="00000000" w:rsidP="00000000" w:rsidRDefault="00000000" w:rsidRPr="00000000" w14:paraId="00000010">
      <w:pPr>
        <w:pStyle w:val="Heading3"/>
        <w:keepNext w:val="0"/>
        <w:spacing w:after="80" w:before="280" w:lineRule="auto"/>
        <w:rPr/>
      </w:pPr>
      <w:bookmarkStart w:colFirst="0" w:colLast="0" w:name="_pdopn36tatnd" w:id="5"/>
      <w:bookmarkEnd w:id="5"/>
      <w:r w:rsidDel="00000000" w:rsidR="00000000" w:rsidRPr="00000000">
        <w:rPr>
          <w:rtl w:val="0"/>
        </w:rPr>
        <w:t xml:space="preserve">Utilisation de </w:t>
      </w:r>
      <w:hyperlink r:id="rId8">
        <w:r w:rsidDel="00000000" w:rsidR="00000000" w:rsidRPr="00000000">
          <w:rPr>
            <w:color w:val="126ff9"/>
            <w:rtl w:val="0"/>
          </w:rPr>
          <w:t xml:space="preserve">https://www.iubenda.com/fr/</w:t>
        </w:r>
      </w:hyperlink>
      <w:r w:rsidDel="00000000" w:rsidR="00000000" w:rsidRPr="00000000">
        <w:rPr>
          <w:rtl w:val="0"/>
        </w:rPr>
        <w:br w:type="textWrapping"/>
        <w:t xml:space="preserve">(Accessibilité et fonctionnement)</w:t>
      </w:r>
    </w:p>
    <w:p w:rsidR="00000000" w:rsidDel="00000000" w:rsidP="00000000" w:rsidRDefault="00000000" w:rsidRPr="00000000" w14:paraId="00000011">
      <w:pPr>
        <w:rPr/>
      </w:pPr>
      <w:r w:rsidDel="00000000" w:rsidR="00000000" w:rsidRPr="00000000">
        <w:rPr>
          <w:rtl w:val="0"/>
        </w:rPr>
        <w:t xml:space="preserve">Nous nous efforçons de rendre https://www.iubenda.com facile à utiliser pour toutes et tous.  Voici un aperçu des modes de navigation et d’interaction avec notre service, y compris lorsqu’il est utilisé avec des technologies d’assistance ou des configurations spécifiques d’accessibilité.</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Le site web propose un menu de navigation principal donnant accès aux sections clés telles que les produits, les paramètres du compte et d’autres encore.</w:t>
        <w:br w:type="textWrapping"/>
        <w:t xml:space="preserve">Les pages produits incluent des informations telles que les titres, les images et les descriptions.</w:t>
        <w:br w:type="textWrapping"/>
        <w:t xml:space="preserve">Pour effectuer un achat, les utilisateurs doivent créer un compte en remplissant un formulaire.</w:t>
      </w:r>
    </w:p>
    <w:p w:rsidR="00000000" w:rsidDel="00000000" w:rsidP="00000000" w:rsidRDefault="00000000" w:rsidRPr="00000000" w14:paraId="00000013">
      <w:pPr>
        <w:rPr/>
      </w:pPr>
      <w:r w:rsidDel="00000000" w:rsidR="00000000" w:rsidRPr="00000000">
        <w:rPr>
          <w:rtl w:val="0"/>
        </w:rPr>
        <w:t xml:space="preserve">Nous avons inclus des fonctionnalités pour répondre à différents besoins. La plupart correspondent aux exigences habituelles pour se conformer aux standards d’accessibilité, et leur évaluation peut être consultée dans ce document. La navigation principale peut être utilisée au clavier en appuyant sur la touche TAB pour y accéder, puis en utilisant les flèches directionnelles pour naviguer entre les éléments.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L’accessibilité de </w:t>
      </w:r>
      <w:hyperlink r:id="rId9">
        <w:r w:rsidDel="00000000" w:rsidR="00000000" w:rsidRPr="00000000">
          <w:rPr>
            <w:rFonts w:ascii="Atkinson Hyperlegible" w:cs="Atkinson Hyperlegible" w:eastAsia="Atkinson Hyperlegible" w:hAnsi="Atkinson Hyperlegible"/>
            <w:b w:val="0"/>
            <w:i w:val="0"/>
            <w:smallCaps w:val="0"/>
            <w:strike w:val="0"/>
            <w:color w:val="126ff9"/>
            <w:sz w:val="24"/>
            <w:szCs w:val="24"/>
            <w:u w:val="none"/>
            <w:shd w:fill="auto" w:val="clear"/>
            <w:vertAlign w:val="baseline"/>
            <w:rtl w:val="0"/>
          </w:rPr>
          <w:t xml:space="preserve">https://www.iubenda.com/fr/</w:t>
        </w:r>
      </w:hyperlink>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 peut être personnalisée et améliorée en activant les options appropriées de notre widget d’accessibilité dès votre arrivée sur chaque écran.</w:t>
        <w:br w:type="textWrapping"/>
        <w:t xml:space="preserve">Le widget est accessible via le clavier au début de la page ou, s’il est visible en superposition, à une position fixe près d’un coin de la fenêtre, et se présente sous la forme d’une icône de type « accès universel ».</w:t>
      </w:r>
    </w:p>
    <w:p w:rsidR="00000000" w:rsidDel="00000000" w:rsidP="00000000" w:rsidRDefault="00000000" w:rsidRPr="00000000" w14:paraId="0000001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Utilisation sans vision : trois onglets (ou activez la compatibilité avec les lecteurs d’écran).</w:t>
      </w:r>
    </w:p>
    <w:p w:rsidR="00000000" w:rsidDel="00000000" w:rsidP="00000000" w:rsidRDefault="00000000" w:rsidRPr="00000000" w14:paraId="0000001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Utilisation avec une vision limitée : utilisez les fonctions de zoom, de contraste et de manipulation de la police.</w:t>
      </w:r>
    </w:p>
    <w:p w:rsidR="00000000" w:rsidDel="00000000" w:rsidP="00000000" w:rsidRDefault="00000000" w:rsidRPr="00000000" w14:paraId="000000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Utilisation sans perception des couleurs : utilisez les fonctions de mise en évidence (titres, liens, éléments cliquables).</w:t>
      </w:r>
    </w:p>
    <w:p w:rsidR="00000000" w:rsidDel="00000000" w:rsidP="00000000" w:rsidRDefault="00000000" w:rsidRPr="00000000" w14:paraId="000000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Utilisation avec une mobilité ou une force limitées : naviguez simplement à l’aide d’un émulateur de clavier ou activez la fonctionnalité clavier.</w:t>
      </w:r>
    </w:p>
    <w:p w:rsidR="00000000" w:rsidDel="00000000" w:rsidP="00000000" w:rsidRDefault="00000000" w:rsidRPr="00000000" w14:paraId="000000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Minimiser les risques de crises photosensibles : désactivez les animations et utilisez certaines combinaisons de couleurs spécifiques.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Si l’activation de l’une de ces fonctionnalités devait compromettre la compatibilité avec votre configuration ou votre technologie d’assistance, veuillez nous contacter et, en attendant, désactivez le widget grâce au bouton prévu à cet effet afin d’éviter une utilisation incorrecte de </w:t>
      </w:r>
      <w:hyperlink r:id="rId10">
        <w:r w:rsidDel="00000000" w:rsidR="00000000" w:rsidRPr="00000000">
          <w:rPr>
            <w:rFonts w:ascii="Atkinson Hyperlegible" w:cs="Atkinson Hyperlegible" w:eastAsia="Atkinson Hyperlegible" w:hAnsi="Atkinson Hyperlegible"/>
            <w:b w:val="0"/>
            <w:i w:val="0"/>
            <w:smallCaps w:val="0"/>
            <w:strike w:val="0"/>
            <w:color w:val="126ff9"/>
            <w:sz w:val="24"/>
            <w:szCs w:val="24"/>
            <w:u w:val="none"/>
            <w:shd w:fill="auto" w:val="clear"/>
            <w:vertAlign w:val="baseline"/>
            <w:rtl w:val="0"/>
          </w:rPr>
          <w:t xml:space="preserve">https://www.iubenda.com/fr/</w:t>
        </w:r>
      </w:hyperlink>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rPr/>
      </w:pPr>
      <w:r w:rsidDel="00000000" w:rsidR="00000000" w:rsidRPr="00000000">
        <w:rPr>
          <w:rtl w:val="0"/>
        </w:rPr>
        <w:t xml:space="preserve">Si vous avez besoin d’explications supplémentaires pour utiliser une fonctionnalité de </w:t>
      </w:r>
      <w:hyperlink r:id="rId11">
        <w:r w:rsidDel="00000000" w:rsidR="00000000" w:rsidRPr="00000000">
          <w:rPr>
            <w:color w:val="126ff9"/>
            <w:rtl w:val="0"/>
          </w:rPr>
          <w:t xml:space="preserve">https://www.iubenda.com/fr/</w:t>
        </w:r>
      </w:hyperlink>
      <w:r w:rsidDel="00000000" w:rsidR="00000000" w:rsidRPr="00000000">
        <w:rPr>
          <w:rtl w:val="0"/>
        </w:rPr>
        <w:t xml:space="preserve">, nous vous invitons à consulter notre </w:t>
      </w:r>
      <w:hyperlink r:id="rId12">
        <w:r w:rsidDel="00000000" w:rsidR="00000000" w:rsidRPr="00000000">
          <w:rPr>
            <w:color w:val="0000ff"/>
            <w:u w:val="single"/>
            <w:rtl w:val="0"/>
          </w:rPr>
          <w:t xml:space="preserve">Centre d’aide</w:t>
        </w:r>
      </w:hyperlink>
      <w:r w:rsidDel="00000000" w:rsidR="00000000" w:rsidRPr="00000000">
        <w:rPr>
          <w:rtl w:val="0"/>
        </w:rPr>
        <w:t xml:space="preserve">, où vous trouverez des guides détaillés. Vous pouvez également contacter notre support pour une assistance personnalisée. Nous nous engageons à fournir toute information complémentaire ou description nécessaire pour vous permettre d’utiliser le service dans les meilleures conditions.</w:t>
      </w: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rPr>
          <w:sz w:val="34"/>
          <w:szCs w:val="34"/>
        </w:rPr>
      </w:pPr>
      <w:bookmarkStart w:colFirst="0" w:colLast="0" w:name="_5n9lth8zlybh" w:id="6"/>
      <w:bookmarkEnd w:id="6"/>
      <w:r w:rsidDel="00000000" w:rsidR="00000000" w:rsidRPr="00000000">
        <w:rPr>
          <w:rtl w:val="0"/>
        </w:rPr>
        <w:t xml:space="preserve">Conformité en matière d’accessibilité</w:t>
        <w:br w:type="textWrapping"/>
      </w:r>
      <w:r w:rsidDel="00000000" w:rsidR="00000000" w:rsidRPr="00000000">
        <w:rPr>
          <w:sz w:val="34"/>
          <w:szCs w:val="34"/>
          <w:rtl w:val="0"/>
        </w:rPr>
        <w:t xml:space="preserve">(Comment nous répondons aux exigences)</w:t>
      </w:r>
    </w:p>
    <w:p w:rsidR="00000000" w:rsidDel="00000000" w:rsidP="00000000" w:rsidRDefault="00000000" w:rsidRPr="00000000" w14:paraId="0000001D">
      <w:pPr>
        <w:rPr/>
      </w:pPr>
      <w:r w:rsidDel="00000000" w:rsidR="00000000" w:rsidRPr="00000000">
        <w:rPr>
          <w:rtl w:val="0"/>
        </w:rPr>
        <w:t xml:space="preserve">Nous avons évalué</w:t>
      </w:r>
      <w:r w:rsidDel="00000000" w:rsidR="00000000" w:rsidRPr="00000000">
        <w:rPr>
          <w:color w:val="126ff9"/>
          <w:rtl w:val="0"/>
        </w:rPr>
        <w:t xml:space="preserve"> </w:t>
      </w:r>
      <w:hyperlink r:id="rId13">
        <w:r w:rsidDel="00000000" w:rsidR="00000000" w:rsidRPr="00000000">
          <w:rPr>
            <w:color w:val="126ff9"/>
            <w:rtl w:val="0"/>
          </w:rPr>
          <w:t xml:space="preserve">https://www.iubenda.com/fr/</w:t>
        </w:r>
      </w:hyperlink>
      <w:r w:rsidDel="00000000" w:rsidR="00000000" w:rsidRPr="00000000">
        <w:rPr>
          <w:rtl w:val="0"/>
        </w:rPr>
        <w:t xml:space="preserve"> au regard des exigences de la directive européenne 2019/882 (European Accessibility Act), ainsi que, si nécessaire, de ses déclinaisons nationales. Nous avons également pris en compte les référentiels WCAG 2.2, la norme EN 301 549, ainsi que les normes internationales telles que l’ADA et la Section 508.</w:t>
      </w:r>
    </w:p>
    <w:p w:rsidR="00000000" w:rsidDel="00000000" w:rsidP="00000000" w:rsidRDefault="00000000" w:rsidRPr="00000000" w14:paraId="0000001E">
      <w:pPr>
        <w:spacing w:after="240" w:before="240" w:lineRule="auto"/>
        <w:rPr/>
      </w:pPr>
      <w:r w:rsidDel="00000000" w:rsidR="00000000" w:rsidRPr="00000000">
        <w:rPr>
          <w:rtl w:val="0"/>
        </w:rPr>
        <w:t xml:space="preserve">Nous nous engageons à garantir que </w:t>
      </w:r>
      <w:hyperlink r:id="rId14">
        <w:r w:rsidDel="00000000" w:rsidR="00000000" w:rsidRPr="00000000">
          <w:rPr>
            <w:color w:val="126ff9"/>
            <w:rtl w:val="0"/>
          </w:rPr>
          <w:t xml:space="preserve">https://www.iubenda.com/fr/</w:t>
        </w:r>
      </w:hyperlink>
      <w:r w:rsidDel="00000000" w:rsidR="00000000" w:rsidRPr="00000000">
        <w:rPr>
          <w:color w:val="126ff9"/>
          <w:rtl w:val="0"/>
        </w:rPr>
        <w:t xml:space="preserve"> </w:t>
      </w:r>
      <w:r w:rsidDel="00000000" w:rsidR="00000000" w:rsidRPr="00000000">
        <w:rPr>
          <w:rtl w:val="0"/>
        </w:rPr>
        <w:t xml:space="preserve">est :</w:t>
      </w:r>
    </w:p>
    <w:p w:rsidR="00000000" w:rsidDel="00000000" w:rsidP="00000000" w:rsidRDefault="00000000" w:rsidRPr="00000000" w14:paraId="0000001F">
      <w:pPr>
        <w:pStyle w:val="Heading2"/>
        <w:rPr/>
      </w:pPr>
      <w:bookmarkStart w:colFirst="0" w:colLast="0" w:name="_gaiuaq5mbk5l" w:id="7"/>
      <w:bookmarkEnd w:id="7"/>
      <w:r w:rsidDel="00000000" w:rsidR="00000000" w:rsidRPr="00000000">
        <w:rPr>
          <w:rtl w:val="0"/>
        </w:rPr>
        <w:t xml:space="preserve">Perceptible</w:t>
      </w:r>
    </w:p>
    <w:p w:rsidR="00000000" w:rsidDel="00000000" w:rsidP="00000000" w:rsidRDefault="00000000" w:rsidRPr="00000000" w14:paraId="00000020">
      <w:pPr>
        <w:widowControl w:val="0"/>
        <w:numPr>
          <w:ilvl w:val="0"/>
          <w:numId w:val="12"/>
        </w:numPr>
        <w:spacing w:after="0" w:lineRule="auto"/>
        <w:ind w:left="720" w:hanging="360"/>
        <w:rPr/>
      </w:pPr>
      <w:r w:rsidDel="00000000" w:rsidR="00000000" w:rsidRPr="00000000">
        <w:rPr>
          <w:rtl w:val="0"/>
        </w:rPr>
        <w:t xml:space="preserve">Les instructions fournies pour comprendre et utiliser le contenu ne reposent pas uniquement sur des caractéristiques sensorielles telles que la forme, la couleur, la taille, la position visuelle, l’orientation ou le son.</w:t>
      </w:r>
    </w:p>
    <w:p w:rsidR="00000000" w:rsidDel="00000000" w:rsidP="00000000" w:rsidRDefault="00000000" w:rsidRPr="00000000" w14:paraId="00000021">
      <w:pPr>
        <w:widowControl w:val="0"/>
        <w:numPr>
          <w:ilvl w:val="0"/>
          <w:numId w:val="12"/>
        </w:numPr>
        <w:spacing w:after="0" w:lineRule="auto"/>
        <w:ind w:left="720" w:hanging="360"/>
        <w:rPr/>
      </w:pPr>
      <w:r w:rsidDel="00000000" w:rsidR="00000000" w:rsidRPr="00000000">
        <w:rPr>
          <w:rtl w:val="0"/>
        </w:rPr>
        <w:t xml:space="preserve">La modification de l’espacement du texte (hauteur de ligne, espacement entre paragraphes, lettres ou mots) n’entraîne aucune perte d’information ni de contenu.</w:t>
      </w:r>
    </w:p>
    <w:p w:rsidR="00000000" w:rsidDel="00000000" w:rsidP="00000000" w:rsidRDefault="00000000" w:rsidRPr="00000000" w14:paraId="00000022">
      <w:pPr>
        <w:pStyle w:val="Heading2"/>
        <w:rPr/>
      </w:pPr>
      <w:bookmarkStart w:colFirst="0" w:colLast="0" w:name="_duquw3lbj75b" w:id="8"/>
      <w:bookmarkEnd w:id="8"/>
      <w:r w:rsidDel="00000000" w:rsidR="00000000" w:rsidRPr="00000000">
        <w:rPr>
          <w:rtl w:val="0"/>
        </w:rPr>
        <w:t xml:space="preserve">Utilisable</w:t>
      </w:r>
    </w:p>
    <w:p w:rsidR="00000000" w:rsidDel="00000000" w:rsidP="00000000" w:rsidRDefault="00000000" w:rsidRPr="00000000" w14:paraId="00000023">
      <w:pPr>
        <w:widowControl w:val="0"/>
        <w:numPr>
          <w:ilvl w:val="0"/>
          <w:numId w:val="10"/>
        </w:numPr>
        <w:spacing w:after="0" w:lineRule="auto"/>
        <w:ind w:left="720" w:hanging="360"/>
        <w:rPr/>
      </w:pPr>
      <w:r w:rsidDel="00000000" w:rsidR="00000000" w:rsidRPr="00000000">
        <w:rPr>
          <w:rtl w:val="0"/>
        </w:rPr>
        <w:t xml:space="preserve">Il n’existe aucun piège au clavier (il est possible de naviguer librement à l’intérieur et à l’extérieur de tous les composants).</w:t>
      </w:r>
    </w:p>
    <w:p w:rsidR="00000000" w:rsidDel="00000000" w:rsidP="00000000" w:rsidRDefault="00000000" w:rsidRPr="00000000" w14:paraId="00000024">
      <w:pPr>
        <w:widowControl w:val="0"/>
        <w:numPr>
          <w:ilvl w:val="0"/>
          <w:numId w:val="10"/>
        </w:numPr>
        <w:spacing w:after="0" w:lineRule="auto"/>
        <w:ind w:left="720" w:hanging="360"/>
        <w:rPr/>
      </w:pPr>
      <w:r w:rsidDel="00000000" w:rsidR="00000000" w:rsidRPr="00000000">
        <w:rPr>
          <w:rtl w:val="0"/>
        </w:rPr>
        <w:t xml:space="preserve">Aucun délai imposé par le contenu n’est prévu ou, s’il existe, il est contrôlable par l’utilisateur, ajustable, prolongeable ou justifié par des exigences fonctionnelles ou réglementaires.</w:t>
      </w:r>
    </w:p>
    <w:p w:rsidR="00000000" w:rsidDel="00000000" w:rsidP="00000000" w:rsidRDefault="00000000" w:rsidRPr="00000000" w14:paraId="00000025">
      <w:pPr>
        <w:widowControl w:val="0"/>
        <w:numPr>
          <w:ilvl w:val="0"/>
          <w:numId w:val="10"/>
        </w:numPr>
        <w:spacing w:after="0" w:lineRule="auto"/>
        <w:ind w:left="720" w:hanging="360"/>
        <w:rPr/>
      </w:pPr>
      <w:r w:rsidDel="00000000" w:rsidR="00000000" w:rsidRPr="00000000">
        <w:rPr>
          <w:rtl w:val="0"/>
        </w:rPr>
        <w:t xml:space="preserve">Aucun contenu clignotant ou intermittent n’est utilisé à des niveaux pouvant provoquer des crises, les seuils de sécurité étant respectés.</w:t>
      </w:r>
    </w:p>
    <w:p w:rsidR="00000000" w:rsidDel="00000000" w:rsidP="00000000" w:rsidRDefault="00000000" w:rsidRPr="00000000" w14:paraId="00000026">
      <w:pPr>
        <w:widowControl w:val="0"/>
        <w:numPr>
          <w:ilvl w:val="0"/>
          <w:numId w:val="10"/>
        </w:numPr>
        <w:spacing w:after="0" w:lineRule="auto"/>
        <w:ind w:left="720" w:hanging="360"/>
        <w:rPr/>
      </w:pPr>
      <w:r w:rsidDel="00000000" w:rsidR="00000000" w:rsidRPr="00000000">
        <w:rPr>
          <w:rtl w:val="0"/>
        </w:rPr>
        <w:t xml:space="preserve">Les interfaces du parcours de service possèdent des titres décrivant leur sujet ou leur finalité.</w:t>
      </w:r>
    </w:p>
    <w:p w:rsidR="00000000" w:rsidDel="00000000" w:rsidP="00000000" w:rsidRDefault="00000000" w:rsidRPr="00000000" w14:paraId="00000027">
      <w:pPr>
        <w:widowControl w:val="0"/>
        <w:numPr>
          <w:ilvl w:val="0"/>
          <w:numId w:val="10"/>
        </w:numPr>
        <w:spacing w:after="0" w:lineRule="auto"/>
        <w:ind w:left="720" w:hanging="360"/>
        <w:rPr/>
      </w:pPr>
      <w:r w:rsidDel="00000000" w:rsidR="00000000" w:rsidRPr="00000000">
        <w:rPr>
          <w:rtl w:val="0"/>
        </w:rPr>
        <w:t xml:space="preserve">Les titres et les étiquettes fournissent des informations claires sur le contenu et les fonctionnalités.</w:t>
      </w:r>
    </w:p>
    <w:p w:rsidR="00000000" w:rsidDel="00000000" w:rsidP="00000000" w:rsidRDefault="00000000" w:rsidRPr="00000000" w14:paraId="00000028">
      <w:pPr>
        <w:widowControl w:val="0"/>
        <w:numPr>
          <w:ilvl w:val="0"/>
          <w:numId w:val="10"/>
        </w:numPr>
        <w:spacing w:after="0" w:lineRule="auto"/>
        <w:ind w:left="720" w:hanging="360"/>
        <w:rPr/>
      </w:pPr>
      <w:r w:rsidDel="00000000" w:rsidR="00000000" w:rsidRPr="00000000">
        <w:rPr>
          <w:rtl w:val="0"/>
        </w:rPr>
        <w:t xml:space="preserve">Les éléments pouvant recevoir le focus de la navigation au clavier sont toujours au moins partiellement visibles dans la fenêtre d’affichage.</w:t>
      </w:r>
    </w:p>
    <w:p w:rsidR="00000000" w:rsidDel="00000000" w:rsidP="00000000" w:rsidRDefault="00000000" w:rsidRPr="00000000" w14:paraId="00000029">
      <w:pPr>
        <w:widowControl w:val="0"/>
        <w:numPr>
          <w:ilvl w:val="0"/>
          <w:numId w:val="10"/>
        </w:numPr>
        <w:spacing w:after="0" w:lineRule="auto"/>
        <w:ind w:left="720" w:hanging="360"/>
        <w:rPr/>
      </w:pPr>
      <w:r w:rsidDel="00000000" w:rsidR="00000000" w:rsidRPr="00000000">
        <w:rPr>
          <w:rtl w:val="0"/>
        </w:rPr>
        <w:t xml:space="preserve">Pour les composants de l’interface utilisateur avec des étiquettes contenant du texte ou des images de texte, l'intitulé lu par les technologies d’assistance contient le texte visuellement affiché.</w:t>
      </w:r>
    </w:p>
    <w:p w:rsidR="00000000" w:rsidDel="00000000" w:rsidP="00000000" w:rsidRDefault="00000000" w:rsidRPr="00000000" w14:paraId="0000002A">
      <w:pPr>
        <w:widowControl w:val="0"/>
        <w:numPr>
          <w:ilvl w:val="0"/>
          <w:numId w:val="10"/>
        </w:numPr>
        <w:spacing w:after="0" w:lineRule="auto"/>
        <w:ind w:left="720" w:hanging="360"/>
        <w:rPr/>
      </w:pPr>
      <w:r w:rsidDel="00000000" w:rsidR="00000000" w:rsidRPr="00000000">
        <w:rPr>
          <w:rtl w:val="0"/>
        </w:rPr>
        <w:t xml:space="preserve">La zone cliquable des éléments interactifs est suffisamment grande pour garantir une interaction aisée pour les utilisateurs.</w:t>
      </w:r>
    </w:p>
    <w:p w:rsidR="00000000" w:rsidDel="00000000" w:rsidP="00000000" w:rsidRDefault="00000000" w:rsidRPr="00000000" w14:paraId="0000002B">
      <w:pPr>
        <w:pStyle w:val="Heading2"/>
        <w:rPr/>
      </w:pPr>
      <w:bookmarkStart w:colFirst="0" w:colLast="0" w:name="_133xm06z60ks" w:id="9"/>
      <w:bookmarkEnd w:id="9"/>
      <w:r w:rsidDel="00000000" w:rsidR="00000000" w:rsidRPr="00000000">
        <w:rPr>
          <w:rtl w:val="0"/>
        </w:rPr>
        <w:t xml:space="preserve">Compréhensible</w:t>
      </w:r>
    </w:p>
    <w:p w:rsidR="00000000" w:rsidDel="00000000" w:rsidP="00000000" w:rsidRDefault="00000000" w:rsidRPr="00000000" w14:paraId="0000002C">
      <w:pPr>
        <w:widowControl w:val="0"/>
        <w:numPr>
          <w:ilvl w:val="0"/>
          <w:numId w:val="11"/>
        </w:numPr>
        <w:spacing w:after="0" w:lineRule="auto"/>
        <w:ind w:left="720" w:hanging="360"/>
        <w:rPr/>
      </w:pPr>
      <w:r w:rsidDel="00000000" w:rsidR="00000000" w:rsidRPr="00000000">
        <w:rPr>
          <w:rtl w:val="0"/>
        </w:rPr>
        <w:t xml:space="preserve">La langue de chaque page est correctement définie et utilisée de manière cohérente dans l’ensemble du service</w:t>
      </w:r>
    </w:p>
    <w:p w:rsidR="00000000" w:rsidDel="00000000" w:rsidP="00000000" w:rsidRDefault="00000000" w:rsidRPr="00000000" w14:paraId="0000002D">
      <w:pPr>
        <w:widowControl w:val="0"/>
        <w:numPr>
          <w:ilvl w:val="0"/>
          <w:numId w:val="11"/>
        </w:numPr>
        <w:spacing w:after="0" w:lineRule="auto"/>
        <w:ind w:left="720" w:hanging="360"/>
        <w:rPr/>
      </w:pPr>
      <w:r w:rsidDel="00000000" w:rsidR="00000000" w:rsidRPr="00000000">
        <w:rPr>
          <w:rtl w:val="0"/>
        </w:rPr>
        <w:t xml:space="preserve">Les composants de l’interface utilisateur, lorsqu’ils reçoivent le focus de navigation au clavier, ne déclenchent pas de changements de contexte inattendus susceptibles de désorienter l’utilisateur.</w:t>
      </w:r>
    </w:p>
    <w:p w:rsidR="00000000" w:rsidDel="00000000" w:rsidP="00000000" w:rsidRDefault="00000000" w:rsidRPr="00000000" w14:paraId="0000002E">
      <w:pPr>
        <w:widowControl w:val="0"/>
        <w:numPr>
          <w:ilvl w:val="0"/>
          <w:numId w:val="11"/>
        </w:numPr>
        <w:spacing w:after="0" w:lineRule="auto"/>
        <w:ind w:left="720" w:hanging="360"/>
        <w:rPr/>
      </w:pPr>
      <w:r w:rsidDel="00000000" w:rsidR="00000000" w:rsidRPr="00000000">
        <w:rPr>
          <w:rtl w:val="0"/>
        </w:rPr>
        <w:t xml:space="preserve">Les composants de l’interface utilisateur, lorsqu’ils sont activés par l’utilisateur au clavier ou via des technologies d’assistance, ne déclenchent pas de changements de contexte inattendus susceptibles de désorienter l’utilisateur.</w:t>
      </w:r>
    </w:p>
    <w:p w:rsidR="00000000" w:rsidDel="00000000" w:rsidP="00000000" w:rsidRDefault="00000000" w:rsidRPr="00000000" w14:paraId="0000002F">
      <w:pPr>
        <w:widowControl w:val="0"/>
        <w:numPr>
          <w:ilvl w:val="0"/>
          <w:numId w:val="11"/>
        </w:numPr>
        <w:spacing w:after="0" w:lineRule="auto"/>
        <w:ind w:left="720" w:hanging="360"/>
        <w:rPr/>
      </w:pPr>
      <w:r w:rsidDel="00000000" w:rsidR="00000000" w:rsidRPr="00000000">
        <w:rPr>
          <w:rtl w:val="0"/>
        </w:rPr>
        <w:t xml:space="preserve">Les mécanismes de navigation présents sont positionnés de manière cohérente dans l’ensemble du parcours de service</w:t>
      </w:r>
    </w:p>
    <w:p w:rsidR="00000000" w:rsidDel="00000000" w:rsidP="00000000" w:rsidRDefault="00000000" w:rsidRPr="00000000" w14:paraId="00000030">
      <w:pPr>
        <w:widowControl w:val="0"/>
        <w:numPr>
          <w:ilvl w:val="0"/>
          <w:numId w:val="11"/>
        </w:numPr>
        <w:spacing w:after="0" w:lineRule="auto"/>
        <w:ind w:left="720" w:hanging="360"/>
        <w:rPr/>
      </w:pPr>
      <w:r w:rsidDel="00000000" w:rsidR="00000000" w:rsidRPr="00000000">
        <w:rPr>
          <w:rtl w:val="0"/>
        </w:rPr>
        <w:t xml:space="preserve">Les éléments répétés de l’interface sont définis de manière cohérente pour en faciliter l’identification</w:t>
      </w:r>
    </w:p>
    <w:p w:rsidR="00000000" w:rsidDel="00000000" w:rsidP="00000000" w:rsidRDefault="00000000" w:rsidRPr="00000000" w14:paraId="00000031">
      <w:pPr>
        <w:widowControl w:val="0"/>
        <w:numPr>
          <w:ilvl w:val="0"/>
          <w:numId w:val="11"/>
        </w:numPr>
        <w:spacing w:after="0" w:lineRule="auto"/>
        <w:ind w:left="720" w:hanging="360"/>
        <w:rPr/>
      </w:pPr>
      <w:r w:rsidDel="00000000" w:rsidR="00000000" w:rsidRPr="00000000">
        <w:rPr>
          <w:rtl w:val="0"/>
        </w:rPr>
        <w:t xml:space="preserve">Lorsqu’une erreur de saisie est détectée automatiquement, l’élément erroné est identifié et l’erreur est décrite au moyen d’un texte</w:t>
      </w:r>
    </w:p>
    <w:p w:rsidR="00000000" w:rsidDel="00000000" w:rsidP="00000000" w:rsidRDefault="00000000" w:rsidRPr="00000000" w14:paraId="00000032">
      <w:pPr>
        <w:widowControl w:val="0"/>
        <w:numPr>
          <w:ilvl w:val="0"/>
          <w:numId w:val="11"/>
        </w:numPr>
        <w:spacing w:after="0" w:lineRule="auto"/>
        <w:ind w:left="720" w:hanging="360"/>
        <w:rPr/>
      </w:pPr>
      <w:r w:rsidDel="00000000" w:rsidR="00000000" w:rsidRPr="00000000">
        <w:rPr>
          <w:rtl w:val="0"/>
        </w:rPr>
        <w:t xml:space="preserve">Lorsqu’une erreur de saisie est identifiée et que des suggestions de correction sont connues, celles-ci sont fournies à l’utilisateur, sauf disposition réglementaire contraire</w:t>
      </w:r>
    </w:p>
    <w:p w:rsidR="00000000" w:rsidDel="00000000" w:rsidP="00000000" w:rsidRDefault="00000000" w:rsidRPr="00000000" w14:paraId="00000033">
      <w:pPr>
        <w:widowControl w:val="0"/>
        <w:numPr>
          <w:ilvl w:val="0"/>
          <w:numId w:val="11"/>
        </w:numPr>
        <w:spacing w:after="0" w:lineRule="auto"/>
        <w:ind w:left="720" w:hanging="360"/>
        <w:rPr/>
      </w:pPr>
      <w:r w:rsidDel="00000000" w:rsidR="00000000" w:rsidRPr="00000000">
        <w:rPr>
          <w:rtl w:val="0"/>
        </w:rPr>
        <w:t xml:space="preserve">Le contenu est rédigé dans un langage clair et simple.</w:t>
      </w:r>
    </w:p>
    <w:p w:rsidR="00000000" w:rsidDel="00000000" w:rsidP="00000000" w:rsidRDefault="00000000" w:rsidRPr="00000000" w14:paraId="00000034">
      <w:pPr>
        <w:pStyle w:val="Heading2"/>
        <w:rPr/>
      </w:pPr>
      <w:bookmarkStart w:colFirst="0" w:colLast="0" w:name="_g76y1xkix9ey" w:id="10"/>
      <w:bookmarkEnd w:id="10"/>
      <w:r w:rsidDel="00000000" w:rsidR="00000000" w:rsidRPr="00000000">
        <w:rPr>
          <w:rtl w:val="0"/>
        </w:rPr>
        <w:t xml:space="preserve">Robuste</w:t>
      </w:r>
    </w:p>
    <w:p w:rsidR="00000000" w:rsidDel="00000000" w:rsidP="00000000" w:rsidRDefault="00000000" w:rsidRPr="00000000" w14:paraId="00000035">
      <w:pPr>
        <w:widowControl w:val="0"/>
        <w:numPr>
          <w:ilvl w:val="0"/>
          <w:numId w:val="13"/>
        </w:numPr>
        <w:spacing w:after="0" w:lineRule="auto"/>
        <w:ind w:left="720" w:hanging="360"/>
        <w:rPr/>
      </w:pPr>
      <w:r w:rsidDel="00000000" w:rsidR="00000000" w:rsidRPr="00000000">
        <w:rPr>
          <w:rtl w:val="0"/>
        </w:rPr>
        <w:t xml:space="preserve">Des technologies de développement standard interprétables par les technologies d’assistance sont utilisées</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t xml:space="preserve">Nous testons </w:t>
      </w:r>
      <w:hyperlink r:id="rId15">
        <w:r w:rsidDel="00000000" w:rsidR="00000000" w:rsidRPr="00000000">
          <w:rPr>
            <w:color w:val="126ff9"/>
            <w:rtl w:val="0"/>
          </w:rPr>
          <w:t xml:space="preserve">https://www.iubenda.com/fr/</w:t>
        </w:r>
      </w:hyperlink>
      <w:r w:rsidDel="00000000" w:rsidR="00000000" w:rsidRPr="00000000">
        <w:rPr>
          <w:color w:val="126ff9"/>
          <w:rtl w:val="0"/>
        </w:rPr>
        <w:t xml:space="preserve"> </w:t>
      </w:r>
      <w:r w:rsidDel="00000000" w:rsidR="00000000" w:rsidRPr="00000000">
        <w:rPr>
          <w:rtl w:val="0"/>
        </w:rPr>
        <w:t xml:space="preserve">avec les technologies d’assistance les plus courantes, dans une grande variété de configurations systèmes et navigateurs.</w:t>
      </w:r>
    </w:p>
    <w:p w:rsidR="00000000" w:rsidDel="00000000" w:rsidP="00000000" w:rsidRDefault="00000000" w:rsidRPr="00000000" w14:paraId="00000038">
      <w:pPr>
        <w:numPr>
          <w:ilvl w:val="0"/>
          <w:numId w:val="6"/>
        </w:numPr>
        <w:spacing w:after="0" w:before="240" w:lineRule="auto"/>
        <w:ind w:left="720" w:hanging="360"/>
        <w:rPr/>
      </w:pPr>
      <w:r w:rsidDel="00000000" w:rsidR="00000000" w:rsidRPr="00000000">
        <w:rPr>
          <w:rtl w:val="0"/>
        </w:rPr>
        <w:t xml:space="preserve">Des lecteurs d’écran (tels que NVDA et JAWS sous Windows, VoiceOver sur macOS et iOS) sont utilisés pour vérifier que tous les éléments interactifs sont correctement annoncés et utilisables.</w:t>
        <w:br w:type="textWrapping"/>
      </w:r>
    </w:p>
    <w:p w:rsidR="00000000" w:rsidDel="00000000" w:rsidP="00000000" w:rsidRDefault="00000000" w:rsidRPr="00000000" w14:paraId="00000039">
      <w:pPr>
        <w:numPr>
          <w:ilvl w:val="0"/>
          <w:numId w:val="6"/>
        </w:numPr>
        <w:spacing w:after="0" w:lineRule="auto"/>
        <w:ind w:left="720" w:hanging="360"/>
        <w:rPr/>
      </w:pPr>
      <w:r w:rsidDel="00000000" w:rsidR="00000000" w:rsidRPr="00000000">
        <w:rPr>
          <w:rtl w:val="0"/>
        </w:rPr>
        <w:t xml:space="preserve">Nous testons également le service avec des outils de grossissement d’écran et en mode contraste élevé.</w:t>
      </w:r>
    </w:p>
    <w:p w:rsidR="00000000" w:rsidDel="00000000" w:rsidP="00000000" w:rsidRDefault="00000000" w:rsidRPr="00000000" w14:paraId="0000003A">
      <w:pPr>
        <w:numPr>
          <w:ilvl w:val="0"/>
          <w:numId w:val="6"/>
        </w:numPr>
        <w:spacing w:after="0" w:lineRule="auto"/>
        <w:ind w:left="720" w:hanging="360"/>
        <w:rPr/>
      </w:pPr>
      <w:r w:rsidDel="00000000" w:rsidR="00000000" w:rsidRPr="00000000">
        <w:rPr>
          <w:rtl w:val="0"/>
        </w:rPr>
        <w:t xml:space="preserve">Nous visons une compatibilité optimale avec les versions actuelles des principaux outils d’assistance.</w:t>
      </w:r>
    </w:p>
    <w:p w:rsidR="00000000" w:rsidDel="00000000" w:rsidP="00000000" w:rsidRDefault="00000000" w:rsidRPr="00000000" w14:paraId="0000003B">
      <w:pPr>
        <w:numPr>
          <w:ilvl w:val="0"/>
          <w:numId w:val="6"/>
        </w:numPr>
        <w:spacing w:after="240" w:lineRule="auto"/>
        <w:ind w:left="720" w:hanging="360"/>
        <w:rPr/>
      </w:pPr>
      <w:r w:rsidDel="00000000" w:rsidR="00000000" w:rsidRPr="00000000">
        <w:rPr>
          <w:rtl w:val="0"/>
        </w:rPr>
        <w:t xml:space="preserve">Notre code suit les bonnes pratiques de développement définies dans les référentiels WCAG 2.2 et EN 301 549, garantissant une robustesse technique permettant de maintenir l’accessibilité même à mesure que les technologies évoluent.</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Référentiels utilisés :</w:t>
      </w:r>
    </w:p>
    <w:p w:rsidR="00000000" w:rsidDel="00000000" w:rsidP="00000000" w:rsidRDefault="00000000" w:rsidRPr="00000000" w14:paraId="0000003E">
      <w:pPr>
        <w:rPr/>
      </w:pPr>
      <w:r w:rsidDel="00000000" w:rsidR="00000000" w:rsidRPr="00000000">
        <w:rPr>
          <w:rtl w:val="0"/>
        </w:rPr>
        <w:t xml:space="preserve">Sur cette base, nous appliquons les critères des normes WCAG 2.2 niveau AA (dernière version) et EN 301 549, afin de garantir l’accessibilité.</w:t>
      </w:r>
    </w:p>
    <w:p w:rsidR="00000000" w:rsidDel="00000000" w:rsidP="00000000" w:rsidRDefault="00000000" w:rsidRPr="00000000" w14:paraId="0000003F">
      <w:pPr>
        <w:rPr/>
      </w:pPr>
      <w:r w:rsidDel="00000000" w:rsidR="00000000" w:rsidRPr="00000000">
        <w:rPr>
          <w:rtl w:val="0"/>
        </w:rPr>
        <w:t xml:space="preserve">Le respect de ces normes constitue une présomption de conformité avec les exigences du European Accessibility Act, de l’ADA et d’autres réglementations fondées sur les mêmes standards techniques.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rPr/>
      </w:pPr>
      <w:bookmarkStart w:colFirst="0" w:colLast="0" w:name="_v39pgvd37rvn" w:id="11"/>
      <w:bookmarkEnd w:id="11"/>
      <w:r w:rsidDel="00000000" w:rsidR="00000000" w:rsidRPr="00000000">
        <w:rPr>
          <w:rtl w:val="0"/>
        </w:rPr>
        <w:t xml:space="preserve">Suivi et maintenance continus</w:t>
      </w:r>
    </w:p>
    <w:p w:rsidR="00000000" w:rsidDel="00000000" w:rsidP="00000000" w:rsidRDefault="00000000" w:rsidRPr="00000000" w14:paraId="00000043">
      <w:pPr>
        <w:rPr/>
      </w:pPr>
      <w:r w:rsidDel="00000000" w:rsidR="00000000" w:rsidRPr="00000000">
        <w:rPr>
          <w:rtl w:val="0"/>
        </w:rPr>
        <w:t xml:space="preserve">L’accessibilité n’est pas un effort ponctuel pour nous — c’est un processus continu.  Voici comment nous veillons à ce que </w:t>
      </w:r>
      <w:hyperlink r:id="rId16">
        <w:r w:rsidDel="00000000" w:rsidR="00000000" w:rsidRPr="00000000">
          <w:rPr>
            <w:color w:val="126ff9"/>
            <w:rtl w:val="0"/>
          </w:rPr>
          <w:t xml:space="preserve">https://www.iubenda.com/fr/</w:t>
        </w:r>
      </w:hyperlink>
      <w:r w:rsidDel="00000000" w:rsidR="00000000" w:rsidRPr="00000000">
        <w:rPr>
          <w:color w:val="126ff9"/>
          <w:rtl w:val="0"/>
        </w:rPr>
        <w:t xml:space="preserve"> </w:t>
      </w:r>
      <w:r w:rsidDel="00000000" w:rsidR="00000000" w:rsidRPr="00000000">
        <w:rPr>
          <w:rtl w:val="0"/>
        </w:rPr>
        <w:t xml:space="preserve">reste accessible dans le temps :</w:t>
      </w:r>
    </w:p>
    <w:p w:rsidR="00000000" w:rsidDel="00000000" w:rsidP="00000000" w:rsidRDefault="00000000" w:rsidRPr="00000000" w14:paraId="00000044">
      <w:pPr>
        <w:numPr>
          <w:ilvl w:val="0"/>
          <w:numId w:val="9"/>
        </w:numPr>
        <w:spacing w:after="0" w:line="240" w:lineRule="auto"/>
        <w:ind w:left="720" w:hanging="360"/>
        <w:rPr/>
      </w:pPr>
      <w:r w:rsidDel="00000000" w:rsidR="00000000" w:rsidRPr="00000000">
        <w:rPr>
          <w:rtl w:val="0"/>
        </w:rPr>
        <w:t xml:space="preserve">Nous assurons une veille réglementaire sur les normes et directives en constante évolution, ainsi qu’une prise en compte des évolutions technologiques liées aux outils d’assistance dans nos mises à jour.</w:t>
      </w:r>
    </w:p>
    <w:p w:rsidR="00000000" w:rsidDel="00000000" w:rsidP="00000000" w:rsidRDefault="00000000" w:rsidRPr="00000000" w14:paraId="00000045">
      <w:pPr>
        <w:numPr>
          <w:ilvl w:val="0"/>
          <w:numId w:val="9"/>
        </w:numPr>
        <w:spacing w:after="0" w:line="240" w:lineRule="auto"/>
        <w:ind w:left="720" w:hanging="360"/>
        <w:rPr/>
      </w:pPr>
      <w:r w:rsidDel="00000000" w:rsidR="00000000" w:rsidRPr="00000000">
        <w:rPr>
          <w:rtl w:val="0"/>
        </w:rPr>
        <w:t xml:space="preserve">Les équipes concernées reçoivent régulièrement des formations, et nous tenons chacun informé des meilleures pratiques en matière d’accessibilité.</w:t>
      </w:r>
    </w:p>
    <w:p w:rsidR="00000000" w:rsidDel="00000000" w:rsidP="00000000" w:rsidRDefault="00000000" w:rsidRPr="00000000" w14:paraId="00000046">
      <w:pPr>
        <w:numPr>
          <w:ilvl w:val="0"/>
          <w:numId w:val="9"/>
        </w:numPr>
        <w:spacing w:after="0" w:line="240" w:lineRule="auto"/>
        <w:ind w:left="720" w:hanging="360"/>
        <w:rPr/>
      </w:pPr>
      <w:r w:rsidDel="00000000" w:rsidR="00000000" w:rsidRPr="00000000">
        <w:rPr>
          <w:rtl w:val="0"/>
        </w:rPr>
        <w:t xml:space="preserve">Avec le soutien d’</w:t>
      </w:r>
      <w:hyperlink r:id="rId17">
        <w:r w:rsidDel="00000000" w:rsidR="00000000" w:rsidRPr="00000000">
          <w:rPr>
            <w:color w:val="0069fb"/>
            <w:rtl w:val="0"/>
          </w:rPr>
          <w:t xml:space="preserve">AccessiWay</w:t>
        </w:r>
      </w:hyperlink>
      <w:hyperlink r:id="rId18">
        <w:r w:rsidDel="00000000" w:rsidR="00000000" w:rsidRPr="00000000">
          <w:rPr>
            <w:color w:val="0000ff"/>
            <w:u w:val="single"/>
            <w:rtl w:val="0"/>
          </w:rPr>
          <w:t xml:space="preserve">,</w:t>
        </w:r>
      </w:hyperlink>
      <w:r w:rsidDel="00000000" w:rsidR="00000000" w:rsidRPr="00000000">
        <w:rPr>
          <w:rtl w:val="0"/>
        </w:rPr>
        <w:t xml:space="preserve"> nous avons réalisé un audit manuel externe mené par des experts le 26/06/2025 afin de vérifier notre conformité en matière d’accessibilité. Nous maintenons un cycle d’amélioration continue, avec un accompagnement régulier permettant de garantir la réalisation d’audits complets — incluant des tests manuels effectués par des professionnels utilisant des technologies d’assistance — au moins une fois par an.</w:t>
      </w:r>
    </w:p>
    <w:p w:rsidR="00000000" w:rsidDel="00000000" w:rsidP="00000000" w:rsidRDefault="00000000" w:rsidRPr="00000000" w14:paraId="00000047">
      <w:pPr>
        <w:numPr>
          <w:ilvl w:val="0"/>
          <w:numId w:val="9"/>
        </w:numPr>
        <w:spacing w:after="0" w:line="240" w:lineRule="auto"/>
        <w:ind w:left="720" w:hanging="360"/>
        <w:rPr/>
      </w:pPr>
      <w:r w:rsidDel="00000000" w:rsidR="00000000" w:rsidRPr="00000000">
        <w:rPr>
          <w:rtl w:val="0"/>
        </w:rPr>
        <w:t xml:space="preserve">Nous travaillons avec nos fournisseurs d’outils tiers afin de corriger tout problème d’accessibilité lié à leurs produits.</w:t>
      </w:r>
    </w:p>
    <w:p w:rsidR="00000000" w:rsidDel="00000000" w:rsidP="00000000" w:rsidRDefault="00000000" w:rsidRPr="00000000" w14:paraId="00000048">
      <w:pPr>
        <w:spacing w:after="240" w:lineRule="auto"/>
        <w:rPr/>
      </w:pP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t xml:space="preserve">Retour d’information et contact</w:t>
      </w:r>
    </w:p>
    <w:p w:rsidR="00000000" w:rsidDel="00000000" w:rsidP="00000000" w:rsidRDefault="00000000" w:rsidRPr="00000000" w14:paraId="0000004A">
      <w:pPr>
        <w:ind w:left="720" w:hanging="360"/>
        <w:rPr>
          <w:i w:val="1"/>
        </w:rPr>
      </w:pPr>
      <w:r w:rsidDel="00000000" w:rsidR="00000000" w:rsidRPr="00000000">
        <w:rPr>
          <w:i w:val="1"/>
          <w:rtl w:val="0"/>
        </w:rPr>
        <w:t xml:space="preserve">Nous accueillons volontiers vos retours afin d’améliorer </w:t>
      </w:r>
      <w:hyperlink r:id="rId19">
        <w:r w:rsidDel="00000000" w:rsidR="00000000" w:rsidRPr="00000000">
          <w:rPr>
            <w:i w:val="1"/>
            <w:rtl w:val="0"/>
          </w:rPr>
          <w:t xml:space="preserve">https://www.iubenda.com/fr/</w:t>
        </w:r>
      </w:hyperlink>
      <w:r w:rsidDel="00000000" w:rsidR="00000000" w:rsidRPr="00000000">
        <w:rPr>
          <w:i w:val="1"/>
          <w:rtl w:val="0"/>
        </w:rPr>
        <w:t xml:space="preserve">. Si vous rencontrez des difficultés, constatez un problème d’accessibilité ou souhaitez nous faire part de suggestions, vous pouvez nous contacter par e-mail.</w:t>
      </w:r>
    </w:p>
    <w:p w:rsidR="00000000" w:rsidDel="00000000" w:rsidP="00000000" w:rsidRDefault="00000000" w:rsidRPr="00000000" w14:paraId="0000004B">
      <w:pPr>
        <w:ind w:left="720" w:hanging="360"/>
        <w:rPr/>
      </w:pPr>
      <w:r w:rsidDel="00000000" w:rsidR="00000000" w:rsidRPr="00000000">
        <w:rPr>
          <w:rtl w:val="0"/>
        </w:rPr>
        <w:t xml:space="preserve">Merci de nous fournir le plus de détails possible sur le problème rencontré, afin que nous puissions vous apporter une aide rapide et efficace. Vos retours sont précieux — en particulier si une partie du service ne fonctionne pas pour vous. Nous nous engageons à corriger tout problème signalé et à faire évoluer https://www.iubenda.com/fr/ dans une logique d’amélioration continue.</w:t>
      </w:r>
    </w:p>
    <w:p w:rsidR="00000000" w:rsidDel="00000000" w:rsidP="00000000" w:rsidRDefault="00000000" w:rsidRPr="00000000" w14:paraId="0000004C">
      <w:pPr>
        <w:ind w:left="720" w:hanging="360"/>
        <w:rPr/>
      </w:pPr>
      <w:bookmarkStart w:colFirst="0" w:colLast="0" w:name="_h4241pnkua95" w:id="12"/>
      <w:bookmarkEnd w:id="12"/>
      <w:r w:rsidDel="00000000" w:rsidR="00000000" w:rsidRPr="00000000">
        <w:rPr>
          <w:b w:val="1"/>
          <w:rtl w:val="0"/>
        </w:rPr>
        <w:t xml:space="preserve">Informations de contact :</w:t>
        <w:br w:type="textWrapping"/>
      </w:r>
      <w:r w:rsidDel="00000000" w:rsidR="00000000" w:rsidRPr="00000000">
        <w:rPr>
          <w:i w:val="1"/>
          <w:rtl w:val="0"/>
        </w:rPr>
        <w:t xml:space="preserve">E-mail : info@iubenda.com</w:t>
      </w:r>
      <w:r w:rsidDel="00000000" w:rsidR="00000000" w:rsidRPr="00000000">
        <w:rPr>
          <w:rtl w:val="0"/>
        </w:rPr>
        <w:br w:type="textWrapping"/>
        <w:t xml:space="preserve">Notre équipe d’assistance peut vous aider dans l’utilisation du service.</w:t>
      </w:r>
    </w:p>
    <w:p w:rsidR="00000000" w:rsidDel="00000000" w:rsidP="00000000" w:rsidRDefault="00000000" w:rsidRPr="00000000" w14:paraId="0000004D">
      <w:pPr>
        <w:ind w:left="720" w:hanging="360"/>
        <w:rPr/>
      </w:pPr>
      <w:r w:rsidDel="00000000" w:rsidR="00000000" w:rsidRPr="00000000">
        <w:rPr>
          <w:rtl w:val="0"/>
        </w:rPr>
        <w:t xml:space="preserve">Lorsque vous nous contactez, veuillez fournir autant de détails que possible concernant le problème (quelle page ou fonctionnalité, ce qui s’est produit, ainsi que la technologie d’assistance que vous utilisez, le cas échéant). Nous accuserons réception de votre message dans les plus brefs délais et ferons de notre mieux pour résoudre le problème rapidement.</w:t>
      </w:r>
    </w:p>
    <w:p w:rsidR="00000000" w:rsidDel="00000000" w:rsidP="00000000" w:rsidRDefault="00000000" w:rsidRPr="00000000" w14:paraId="0000004E">
      <w:pPr>
        <w:ind w:left="720" w:hanging="360"/>
        <w:rPr/>
      </w:pPr>
      <w:r w:rsidDel="00000000" w:rsidR="00000000" w:rsidRPr="00000000">
        <w:rPr>
          <w:b w:val="1"/>
          <w:rtl w:val="0"/>
        </w:rPr>
        <w:t xml:space="preserve">Recours </w:t>
      </w:r>
      <w:r w:rsidDel="00000000" w:rsidR="00000000" w:rsidRPr="00000000">
        <w:rPr>
          <w:rtl w:val="0"/>
        </w:rPr>
        <w:t xml:space="preserve">: Si vous estimez que votre demande d’accessibilité n’a pas été traitée de manière satisfaisante, vous avez le droit de faire remonter votre réclamation auprès des autorités compétentes.</w:t>
        <w:br w:type="textWrapping"/>
        <w:t xml:space="preserve"> Nous espérons sincèrement pouvoir résoudre tout problème en collaboration avec vous, avant qu’il ne soit nécessaire de faire appel à cette procédure formelle.</w:t>
      </w:r>
    </w:p>
    <w:p w:rsidR="00000000" w:rsidDel="00000000" w:rsidP="00000000" w:rsidRDefault="00000000" w:rsidRPr="00000000" w14:paraId="0000004F">
      <w:pPr>
        <w:ind w:left="720" w:hanging="360"/>
        <w:rPr/>
      </w:pPr>
      <w:bookmarkStart w:colFirst="0" w:colLast="0" w:name="_yixafv6b3d9i" w:id="13"/>
      <w:bookmarkEnd w:id="13"/>
      <w:r w:rsidDel="00000000" w:rsidR="00000000" w:rsidRPr="00000000">
        <w:rPr>
          <w:b w:val="1"/>
          <w:rtl w:val="0"/>
        </w:rPr>
        <w:t xml:space="preserve">Historique du document </w:t>
      </w:r>
      <w:r w:rsidDel="00000000" w:rsidR="00000000" w:rsidRPr="00000000">
        <w:rPr>
          <w:rtl w:val="0"/>
        </w:rPr>
        <w:t xml:space="preserve">: Cette déclaration d’accessibilité a été publiée pour la première fois le [date de première publication].</w:t>
        <w:br w:type="textWrapping"/>
        <w:t xml:space="preserve"> Elle a été mise à jour pour la dernière fois le 26/06/2025.</w:t>
        <w:br w:type="textWrapping"/>
        <w:t xml:space="preserve"> Elle fera l’objet d’un réexamen au moins une fois par an, ou à chaque évolution significative du service.</w:t>
      </w:r>
    </w:p>
    <w:p w:rsidR="00000000" w:rsidDel="00000000" w:rsidP="00000000" w:rsidRDefault="00000000" w:rsidRPr="00000000" w14:paraId="00000050">
      <w:pPr>
        <w:ind w:left="720" w:hanging="360"/>
        <w:rPr/>
      </w:pPr>
      <w:r w:rsidDel="00000000" w:rsidR="00000000" w:rsidRPr="00000000">
        <w:rPr>
          <w:rtl w:val="0"/>
        </w:rPr>
      </w:r>
    </w:p>
    <w:p w:rsidR="00000000" w:rsidDel="00000000" w:rsidP="00000000" w:rsidRDefault="00000000" w:rsidRPr="00000000" w14:paraId="00000051">
      <w:pPr>
        <w:ind w:left="720" w:hanging="360"/>
        <w:rPr/>
      </w:pPr>
      <w:r w:rsidDel="00000000" w:rsidR="00000000" w:rsidRPr="00000000">
        <w:rPr>
          <w:rtl w:val="0"/>
        </w:rPr>
      </w:r>
    </w:p>
    <w:p w:rsidR="00000000" w:rsidDel="00000000" w:rsidP="00000000" w:rsidRDefault="00000000" w:rsidRPr="00000000" w14:paraId="00000052">
      <w:pPr>
        <w:ind w:left="720" w:hanging="360"/>
        <w:rPr/>
      </w:pPr>
      <w:r w:rsidDel="00000000" w:rsidR="00000000" w:rsidRPr="00000000">
        <w:rPr>
          <w:rtl w:val="0"/>
        </w:rPr>
      </w:r>
    </w:p>
    <w:p w:rsidR="00000000" w:rsidDel="00000000" w:rsidP="00000000" w:rsidRDefault="00000000" w:rsidRPr="00000000" w14:paraId="00000053">
      <w:pPr>
        <w:ind w:left="720" w:hanging="360"/>
        <w:rPr/>
      </w:pPr>
      <w:r w:rsidDel="00000000" w:rsidR="00000000" w:rsidRPr="00000000">
        <w:rPr>
          <w:rtl w:val="0"/>
        </w:rPr>
      </w:r>
    </w:p>
    <w:p w:rsidR="00000000" w:rsidDel="00000000" w:rsidP="00000000" w:rsidRDefault="00000000" w:rsidRPr="00000000" w14:paraId="00000054">
      <w:pPr>
        <w:ind w:left="720" w:hanging="360"/>
        <w:rPr/>
      </w:pPr>
      <w:r w:rsidDel="00000000" w:rsidR="00000000" w:rsidRPr="00000000">
        <w:rPr>
          <w:rtl w:val="0"/>
        </w:rPr>
      </w:r>
    </w:p>
    <w:p w:rsidR="00000000" w:rsidDel="00000000" w:rsidP="00000000" w:rsidRDefault="00000000" w:rsidRPr="00000000" w14:paraId="00000055">
      <w:pPr>
        <w:ind w:left="720" w:hanging="360"/>
        <w:rPr/>
      </w:pPr>
      <w:r w:rsidDel="00000000" w:rsidR="00000000" w:rsidRPr="00000000">
        <w:rPr>
          <w:rtl w:val="0"/>
        </w:rPr>
      </w:r>
    </w:p>
    <w:p w:rsidR="00000000" w:rsidDel="00000000" w:rsidP="00000000" w:rsidRDefault="00000000" w:rsidRPr="00000000" w14:paraId="00000056">
      <w:pPr>
        <w:ind w:left="720" w:hanging="360"/>
        <w:rPr/>
      </w:pPr>
      <w:r w:rsidDel="00000000" w:rsidR="00000000" w:rsidRPr="00000000">
        <w:rPr>
          <w:rtl w:val="0"/>
        </w:rPr>
      </w:r>
    </w:p>
    <w:p w:rsidR="00000000" w:rsidDel="00000000" w:rsidP="00000000" w:rsidRDefault="00000000" w:rsidRPr="00000000" w14:paraId="00000057">
      <w:pPr>
        <w:ind w:left="720" w:hanging="360"/>
        <w:rPr/>
      </w:pPr>
      <w:r w:rsidDel="00000000" w:rsidR="00000000" w:rsidRPr="00000000">
        <w:rPr>
          <w:rtl w:val="0"/>
        </w:rPr>
      </w:r>
    </w:p>
    <w:p w:rsidR="00000000" w:rsidDel="00000000" w:rsidP="00000000" w:rsidRDefault="00000000" w:rsidRPr="00000000" w14:paraId="00000058">
      <w:pPr>
        <w:ind w:left="720" w:hanging="360"/>
        <w:rPr/>
      </w:pPr>
      <w:r w:rsidDel="00000000" w:rsidR="00000000" w:rsidRPr="00000000">
        <w:rPr>
          <w:rtl w:val="0"/>
        </w:rPr>
      </w:r>
    </w:p>
    <w:p w:rsidR="00000000" w:rsidDel="00000000" w:rsidP="00000000" w:rsidRDefault="00000000" w:rsidRPr="00000000" w14:paraId="00000059">
      <w:pPr>
        <w:ind w:left="720" w:hanging="360"/>
        <w:rPr/>
      </w:pPr>
      <w:r w:rsidDel="00000000" w:rsidR="00000000" w:rsidRPr="00000000">
        <w:rPr>
          <w:rtl w:val="0"/>
        </w:rPr>
      </w:r>
    </w:p>
    <w:p w:rsidR="00000000" w:rsidDel="00000000" w:rsidP="00000000" w:rsidRDefault="00000000" w:rsidRPr="00000000" w14:paraId="0000005A">
      <w:pPr>
        <w:ind w:left="720" w:hanging="360"/>
        <w:rPr/>
      </w:pPr>
      <w:r w:rsidDel="00000000" w:rsidR="00000000" w:rsidRPr="00000000">
        <w:rPr>
          <w:rtl w:val="0"/>
        </w:rPr>
      </w:r>
    </w:p>
    <w:p w:rsidR="00000000" w:rsidDel="00000000" w:rsidP="00000000" w:rsidRDefault="00000000" w:rsidRPr="00000000" w14:paraId="0000005B">
      <w:pPr>
        <w:ind w:left="720" w:hanging="360"/>
        <w:rPr/>
      </w:pPr>
      <w:r w:rsidDel="00000000" w:rsidR="00000000" w:rsidRPr="00000000">
        <w:rPr>
          <w:rtl w:val="0"/>
        </w:rPr>
      </w:r>
    </w:p>
    <w:p w:rsidR="00000000" w:rsidDel="00000000" w:rsidP="00000000" w:rsidRDefault="00000000" w:rsidRPr="00000000" w14:paraId="0000005C">
      <w:pPr>
        <w:ind w:left="720" w:hanging="360"/>
        <w:rPr/>
      </w:pPr>
      <w:r w:rsidDel="00000000" w:rsidR="00000000" w:rsidRPr="00000000">
        <w:rPr>
          <w:rtl w:val="0"/>
        </w:rPr>
      </w:r>
    </w:p>
    <w:p w:rsidR="00000000" w:rsidDel="00000000" w:rsidP="00000000" w:rsidRDefault="00000000" w:rsidRPr="00000000" w14:paraId="0000005D">
      <w:pPr>
        <w:ind w:left="720" w:hanging="360"/>
        <w:rPr/>
      </w:pPr>
      <w:r w:rsidDel="00000000" w:rsidR="00000000" w:rsidRPr="00000000">
        <w:rPr>
          <w:rtl w:val="0"/>
        </w:rPr>
      </w:r>
    </w:p>
    <w:p w:rsidR="00000000" w:rsidDel="00000000" w:rsidP="00000000" w:rsidRDefault="00000000" w:rsidRPr="00000000" w14:paraId="0000005E">
      <w:pPr>
        <w:ind w:left="720" w:hanging="360"/>
        <w:rPr/>
      </w:pPr>
      <w:r w:rsidDel="00000000" w:rsidR="00000000" w:rsidRPr="00000000">
        <w:rPr>
          <w:rtl w:val="0"/>
        </w:rPr>
      </w:r>
    </w:p>
    <w:p w:rsidR="00000000" w:rsidDel="00000000" w:rsidP="00000000" w:rsidRDefault="00000000" w:rsidRPr="00000000" w14:paraId="0000005F">
      <w:pPr>
        <w:pStyle w:val="Title"/>
        <w:shd w:fill="ffffff" w:val="clear"/>
        <w:spacing w:after="0" w:line="321" w:lineRule="auto"/>
        <w:ind w:left="-992" w:right="135" w:firstLine="0"/>
        <w:rPr/>
      </w:pPr>
      <w:bookmarkStart w:colFirst="0" w:colLast="0" w:name="_ijbhidm04fj3" w:id="14"/>
      <w:bookmarkEnd w:id="14"/>
      <w:r w:rsidDel="00000000" w:rsidR="00000000" w:rsidRPr="00000000">
        <w:rPr>
          <w:rtl w:val="0"/>
        </w:rPr>
        <w:t xml:space="preserve">Rapport technique EN301549</w:t>
      </w: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2"/>
        <w:rPr/>
      </w:pPr>
      <w:bookmarkStart w:colFirst="0" w:colLast="0" w:name="_d9hy66he0h52" w:id="15"/>
      <w:bookmarkEnd w:id="15"/>
      <w:r w:rsidDel="00000000" w:rsidR="00000000" w:rsidRPr="00000000">
        <w:rPr>
          <w:rtl w:val="0"/>
        </w:rPr>
        <w:t xml:space="preserve">Chapitre 4 : Déclarations de performance fonctionnelle (FPS)</w:t>
      </w:r>
    </w:p>
    <w:p w:rsidR="00000000" w:rsidDel="00000000" w:rsidP="00000000" w:rsidRDefault="00000000" w:rsidRPr="00000000" w14:paraId="00000061">
      <w:pPr>
        <w:spacing w:after="0" w:lineRule="auto"/>
        <w:ind w:left="-992" w:right="-1032" w:firstLine="0"/>
        <w:rPr>
          <w:color w:val="ffffff"/>
        </w:rPr>
      </w:pPr>
      <w:r w:rsidDel="00000000" w:rsidR="00000000" w:rsidRPr="00000000">
        <w:rPr>
          <w:rtl w:val="0"/>
        </w:rPr>
      </w:r>
    </w:p>
    <w:tbl>
      <w:tblPr>
        <w:tblStyle w:val="Table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62">
            <w:pPr>
              <w:spacing w:after="0" w:line="240" w:lineRule="auto"/>
              <w:ind w:right="-1032"/>
              <w:rPr>
                <w:b w:val="1"/>
              </w:rPr>
            </w:pPr>
            <w:r w:rsidDel="00000000" w:rsidR="00000000" w:rsidRPr="00000000">
              <w:rPr>
                <w:b w:val="1"/>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063">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064">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highlight w:val="white"/>
              </w:rPr>
            </w:pPr>
            <w:r w:rsidDel="00000000" w:rsidR="00000000" w:rsidRPr="00000000">
              <w:rPr>
                <w:highlight w:val="white"/>
                <w:rtl w:val="0"/>
              </w:rPr>
              <w:t xml:space="preserve">4.2.1 Utilisation sans vision</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highlight w:val="white"/>
              </w:rPr>
            </w:pPr>
            <w:r w:rsidDel="00000000" w:rsidR="00000000" w:rsidRPr="00000000">
              <w:rPr>
                <w:highlight w:val="white"/>
                <w:rtl w:val="0"/>
              </w:rPr>
              <w:t xml:space="preserve">4.2.2 Utilisation avec une vision limitée</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highlight w:val="white"/>
              </w:rPr>
            </w:pPr>
            <w:r w:rsidDel="00000000" w:rsidR="00000000" w:rsidRPr="00000000">
              <w:rPr>
                <w:highlight w:val="white"/>
                <w:rtl w:val="0"/>
              </w:rPr>
              <w:t xml:space="preserve">4.2.3 Utilisation sans perception des couleurs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highlight w:val="white"/>
              </w:rPr>
            </w:pPr>
            <w:r w:rsidDel="00000000" w:rsidR="00000000" w:rsidRPr="00000000">
              <w:rPr>
                <w:highlight w:val="white"/>
                <w:rtl w:val="0"/>
              </w:rPr>
              <w:t xml:space="preserve">4.2.4 Utilisation sans audition</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highlight w:val="white"/>
              </w:rPr>
            </w:pPr>
            <w:r w:rsidDel="00000000" w:rsidR="00000000" w:rsidRPr="00000000">
              <w:rPr>
                <w:highlight w:val="white"/>
                <w:rtl w:val="0"/>
              </w:rPr>
              <w:t xml:space="preserve">4.2.5 Utilisation avec une audition limitée</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highlight w:val="white"/>
              </w:rPr>
            </w:pPr>
            <w:r w:rsidDel="00000000" w:rsidR="00000000" w:rsidRPr="00000000">
              <w:rPr>
                <w:highlight w:val="white"/>
                <w:rtl w:val="0"/>
              </w:rPr>
              <w:t xml:space="preserve">4.2.6 Utilisation sans capacité vocale ou avec une capacité vocale limitée</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after="0" w:line="240" w:lineRule="auto"/>
              <w:rPr>
                <w:highlight w:val="white"/>
              </w:rPr>
            </w:pPr>
            <w:r w:rsidDel="00000000" w:rsidR="00000000" w:rsidRPr="00000000">
              <w:rPr>
                <w:highlight w:val="white"/>
                <w:rtl w:val="0"/>
              </w:rPr>
              <w:t xml:space="preserve">4.2.7 Utilisation avec une manipulation ou une force limitée</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after="0" w:line="240" w:lineRule="auto"/>
              <w:rPr>
                <w:highlight w:val="white"/>
              </w:rPr>
            </w:pPr>
            <w:r w:rsidDel="00000000" w:rsidR="00000000" w:rsidRPr="00000000">
              <w:rPr>
                <w:highlight w:val="white"/>
                <w:rtl w:val="0"/>
              </w:rPr>
              <w:t xml:space="preserve">4.2.8 Utilisation avec une portée limitée</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highlight w:val="white"/>
              </w:rPr>
            </w:pPr>
            <w:r w:rsidDel="00000000" w:rsidR="00000000" w:rsidRPr="00000000">
              <w:rPr>
                <w:highlight w:val="white"/>
                <w:rtl w:val="0"/>
              </w:rPr>
              <w:t xml:space="preserve">4.2.9 Minimiser les déclencheurs de crises photosensibles</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highlight w:val="white"/>
              </w:rPr>
            </w:pPr>
            <w:r w:rsidDel="00000000" w:rsidR="00000000" w:rsidRPr="00000000">
              <w:rPr>
                <w:highlight w:val="white"/>
                <w:rtl w:val="0"/>
              </w:rPr>
              <w:t xml:space="preserve">4.2.10 Utilisation avec des capacités cognitives, linguistiques ou d'apprentissage limitées</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highlight w:val="white"/>
              </w:rPr>
            </w:pPr>
            <w:r w:rsidDel="00000000" w:rsidR="00000000" w:rsidRPr="00000000">
              <w:rPr>
                <w:highlight w:val="white"/>
                <w:rtl w:val="0"/>
              </w:rPr>
              <w:t xml:space="preserve">4.2.11 Confidentialité</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color w:val="3a3a3a"/>
              </w:rPr>
            </w:pPr>
            <w:r w:rsidDel="00000000" w:rsidR="00000000" w:rsidRPr="00000000">
              <w:rPr>
                <w:color w:val="3a3a3a"/>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86">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87">
      <w:pPr>
        <w:pStyle w:val="Heading3"/>
        <w:keepLines w:val="1"/>
        <w:spacing w:after="0" w:before="200" w:lineRule="auto"/>
        <w:ind w:left="-855" w:right="140" w:firstLine="0"/>
        <w:jc w:val="left"/>
        <w:rPr>
          <w:color w:val="434343"/>
          <w:sz w:val="60"/>
          <w:szCs w:val="60"/>
        </w:rPr>
      </w:pPr>
      <w:bookmarkStart w:colFirst="0" w:colLast="0" w:name="_t7n1m7qgc6of" w:id="16"/>
      <w:bookmarkEnd w:id="16"/>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2"/>
        <w:rPr/>
      </w:pPr>
      <w:bookmarkStart w:colFirst="0" w:colLast="0" w:name="_nyvgokvyxo0i" w:id="17"/>
      <w:bookmarkEnd w:id="17"/>
      <w:r w:rsidDel="00000000" w:rsidR="00000000" w:rsidRPr="00000000">
        <w:rPr>
          <w:rtl w:val="0"/>
        </w:rPr>
        <w:t xml:space="preserve">Chapitre 5 : Exigences génériques</w:t>
      </w:r>
    </w:p>
    <w:p w:rsidR="00000000" w:rsidDel="00000000" w:rsidP="00000000" w:rsidRDefault="00000000" w:rsidRPr="00000000" w14:paraId="00000089">
      <w:pPr>
        <w:spacing w:after="0" w:lineRule="auto"/>
        <w:ind w:left="-992" w:right="-1032" w:firstLine="0"/>
        <w:rPr>
          <w:color w:val="ffffff"/>
        </w:rPr>
      </w:pPr>
      <w:r w:rsidDel="00000000" w:rsidR="00000000" w:rsidRPr="00000000">
        <w:rPr>
          <w:rtl w:val="0"/>
        </w:rPr>
      </w:r>
    </w:p>
    <w:tbl>
      <w:tblPr>
        <w:tblStyle w:val="Table2"/>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8A">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08B">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08C">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after="0" w:line="240" w:lineRule="auto"/>
              <w:rPr>
                <w:b w:val="1"/>
                <w:i w:val="1"/>
                <w:highlight w:val="white"/>
              </w:rPr>
            </w:pPr>
            <w:r w:rsidDel="00000000" w:rsidR="00000000" w:rsidRPr="00000000">
              <w:rPr>
                <w:b w:val="1"/>
                <w:i w:val="1"/>
                <w:highlight w:val="white"/>
                <w:rtl w:val="0"/>
              </w:rPr>
              <w:t xml:space="preserve">5.1 Fonctionnalité fermée</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b w:val="1"/>
                <w:i w:val="1"/>
                <w:highlight w:val="white"/>
              </w:rPr>
            </w:pPr>
            <w:r w:rsidDel="00000000" w:rsidR="00000000" w:rsidRPr="00000000">
              <w:rPr>
                <w:b w:val="1"/>
                <w:i w:val="1"/>
                <w:highlight w:val="white"/>
                <w:rtl w:val="0"/>
              </w:rPr>
              <w:t xml:space="preserve">5.1.2 Général</w:t>
            </w:r>
          </w:p>
          <w:p w:rsidR="00000000" w:rsidDel="00000000" w:rsidP="00000000" w:rsidRDefault="00000000" w:rsidRPr="00000000" w14:paraId="00000091">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b w:val="1"/>
                <w:i w:val="1"/>
                <w:highlight w:val="white"/>
              </w:rPr>
            </w:pPr>
            <w:r w:rsidDel="00000000" w:rsidR="00000000" w:rsidRPr="00000000">
              <w:rPr>
                <w:b w:val="1"/>
                <w:i w:val="1"/>
                <w:highlight w:val="white"/>
                <w:rtl w:val="0"/>
              </w:rPr>
              <w:t xml:space="preserve">5.1.2.1 Fonctionnalité fermée</w:t>
            </w:r>
          </w:p>
          <w:p w:rsidR="00000000" w:rsidDel="00000000" w:rsidP="00000000" w:rsidRDefault="00000000" w:rsidRPr="00000000" w14:paraId="00000095">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i w:val="1"/>
              </w:rPr>
            </w:pPr>
            <w:r w:rsidDel="00000000" w:rsidR="00000000" w:rsidRPr="00000000">
              <w:rPr>
                <w:i w:val="1"/>
                <w:rtl w:val="0"/>
              </w:rPr>
              <w:t xml:space="preserve">Voir 5.2 à 13</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i w:val="1"/>
              </w:rPr>
            </w:pPr>
            <w:r w:rsidDel="00000000" w:rsidR="00000000" w:rsidRPr="00000000">
              <w:rPr>
                <w:i w:val="1"/>
                <w:rtl w:val="0"/>
              </w:rPr>
              <w:t xml:space="preserve">Voir les informations aux points 5.2 à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b w:val="1"/>
                <w:i w:val="1"/>
                <w:highlight w:val="white"/>
              </w:rPr>
            </w:pPr>
            <w:r w:rsidDel="00000000" w:rsidR="00000000" w:rsidRPr="00000000">
              <w:rPr>
                <w:b w:val="1"/>
                <w:i w:val="1"/>
                <w:highlight w:val="white"/>
                <w:rtl w:val="0"/>
              </w:rPr>
              <w:t xml:space="preserve">5.1.2.2 Technologies d'assistance</w:t>
            </w:r>
          </w:p>
          <w:p w:rsidR="00000000" w:rsidDel="00000000" w:rsidP="00000000" w:rsidRDefault="00000000" w:rsidRPr="00000000" w14:paraId="00000099">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i w:val="1"/>
              </w:rPr>
            </w:pPr>
            <w:r w:rsidDel="00000000" w:rsidR="00000000" w:rsidRPr="00000000">
              <w:rPr>
                <w:i w:val="1"/>
                <w:rtl w:val="0"/>
              </w:rPr>
              <w:t xml:space="preserve">Voir 5.1.3 à 5.1.6</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i w:val="1"/>
              </w:rPr>
            </w:pPr>
            <w:r w:rsidDel="00000000" w:rsidR="00000000" w:rsidRPr="00000000">
              <w:rPr>
                <w:i w:val="1"/>
                <w:rtl w:val="0"/>
              </w:rPr>
              <w:t xml:space="preserve">Voir les informations aux points 5.1.3 à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b w:val="1"/>
                <w:i w:val="1"/>
                <w:highlight w:val="white"/>
              </w:rPr>
            </w:pPr>
            <w:r w:rsidDel="00000000" w:rsidR="00000000" w:rsidRPr="00000000">
              <w:rPr>
                <w:b w:val="1"/>
                <w:i w:val="1"/>
                <w:highlight w:val="white"/>
                <w:rtl w:val="0"/>
              </w:rPr>
              <w:t xml:space="preserve">5.1.3 Accès non visuel</w:t>
            </w:r>
          </w:p>
          <w:p w:rsidR="00000000" w:rsidDel="00000000" w:rsidP="00000000" w:rsidRDefault="00000000" w:rsidRPr="00000000" w14:paraId="0000009D">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i w:val="1"/>
              </w:rPr>
            </w:pPr>
            <w:r w:rsidDel="00000000" w:rsidR="00000000" w:rsidRPr="00000000">
              <w:rPr>
                <w:i w:val="1"/>
                <w:rtl w:val="0"/>
              </w:rPr>
              <w:t xml:space="preserve">Cellule d'en-tête :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highlight w:val="white"/>
              </w:rPr>
            </w:pPr>
            <w:r w:rsidDel="00000000" w:rsidR="00000000" w:rsidRPr="00000000">
              <w:rPr>
                <w:highlight w:val="white"/>
                <w:rtl w:val="0"/>
              </w:rPr>
              <w:t xml:space="preserve">5.1.3.1 Sortie audio des informations visuelles</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highlight w:val="white"/>
              </w:rPr>
            </w:pPr>
            <w:r w:rsidDel="00000000" w:rsidR="00000000" w:rsidRPr="00000000">
              <w:rPr>
                <w:highlight w:val="white"/>
                <w:rtl w:val="0"/>
              </w:rPr>
              <w:t xml:space="preserve">5.1.3.2 Sortie auditive, y compris la parole</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highlight w:val="white"/>
              </w:rPr>
            </w:pPr>
            <w:r w:rsidDel="00000000" w:rsidR="00000000" w:rsidRPr="00000000">
              <w:rPr>
                <w:highlight w:val="white"/>
                <w:rtl w:val="0"/>
              </w:rPr>
              <w:t xml:space="preserve">5.1.3.3 Corrélation de la sortie auditive</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highlight w:val="white"/>
              </w:rPr>
            </w:pPr>
            <w:r w:rsidDel="00000000" w:rsidR="00000000" w:rsidRPr="00000000">
              <w:rPr>
                <w:highlight w:val="white"/>
                <w:rtl w:val="0"/>
              </w:rPr>
              <w:t xml:space="preserve">5.1.3.4 Contrôle par l'utilisateur de la sortie vocale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highlight w:val="white"/>
              </w:rPr>
            </w:pPr>
            <w:r w:rsidDel="00000000" w:rsidR="00000000" w:rsidRPr="00000000">
              <w:rPr>
                <w:highlight w:val="white"/>
                <w:rtl w:val="0"/>
              </w:rPr>
              <w:t xml:space="preserve">5.1.3.5 Interruption automatique de la sortie vocale</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57606a"/>
                <w:highlight w:val="white"/>
              </w:rPr>
            </w:pPr>
            <w:r w:rsidDel="00000000" w:rsidR="00000000" w:rsidRPr="00000000">
              <w:rPr>
                <w:color w:val="57606a"/>
                <w:highlight w:val="white"/>
                <w:rtl w:val="0"/>
              </w:rPr>
              <w:t xml:space="preserve">5.1.3.6 Sortie vocale pour le contenu non textuel</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57606a"/>
                <w:highlight w:val="white"/>
              </w:rPr>
            </w:pPr>
            <w:r w:rsidDel="00000000" w:rsidR="00000000" w:rsidRPr="00000000">
              <w:rPr>
                <w:color w:val="57606a"/>
                <w:highlight w:val="white"/>
                <w:rtl w:val="0"/>
              </w:rPr>
              <w:t xml:space="preserve">5.1.3.7 Sortie vocale pour les informations vidéo</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57606a"/>
                <w:highlight w:val="white"/>
              </w:rPr>
            </w:pPr>
            <w:r w:rsidDel="00000000" w:rsidR="00000000" w:rsidRPr="00000000">
              <w:rPr>
                <w:color w:val="57606a"/>
                <w:highlight w:val="white"/>
                <w:rtl w:val="0"/>
              </w:rPr>
              <w:t xml:space="preserve">5.1.3.8 Entrée masquée</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57606a"/>
                <w:highlight w:val="white"/>
              </w:rPr>
            </w:pPr>
            <w:r w:rsidDel="00000000" w:rsidR="00000000" w:rsidRPr="00000000">
              <w:rPr>
                <w:color w:val="57606a"/>
                <w:highlight w:val="white"/>
                <w:rtl w:val="0"/>
              </w:rPr>
              <w:t xml:space="preserve">5.1.3.9 Accès privé aux données personnelles</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57606a"/>
                <w:highlight w:val="white"/>
              </w:rPr>
            </w:pPr>
            <w:r w:rsidDel="00000000" w:rsidR="00000000" w:rsidRPr="00000000">
              <w:rPr>
                <w:color w:val="57606a"/>
                <w:highlight w:val="white"/>
                <w:rtl w:val="0"/>
              </w:rPr>
              <w:t xml:space="preserve">5.1.3.10 Sortie audio sans interférence</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57606a"/>
                <w:highlight w:val="white"/>
              </w:rPr>
            </w:pPr>
            <w:r w:rsidDel="00000000" w:rsidR="00000000" w:rsidRPr="00000000">
              <w:rPr>
                <w:color w:val="57606a"/>
                <w:highlight w:val="white"/>
                <w:rtl w:val="0"/>
              </w:rPr>
              <w:t xml:space="preserve">5.1.3.11 Volume d'écoute privé</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color w:val="57606a"/>
                <w:highlight w:val="white"/>
              </w:rPr>
            </w:pPr>
            <w:r w:rsidDel="00000000" w:rsidR="00000000" w:rsidRPr="00000000">
              <w:rPr>
                <w:color w:val="57606a"/>
                <w:highlight w:val="white"/>
                <w:rtl w:val="0"/>
              </w:rPr>
              <w:t xml:space="preserve">5.1.3.12 Volume des haut-parleurs</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color w:val="57606a"/>
                <w:highlight w:val="white"/>
              </w:rPr>
            </w:pPr>
            <w:r w:rsidDel="00000000" w:rsidR="00000000" w:rsidRPr="00000000">
              <w:rPr>
                <w:color w:val="57606a"/>
                <w:highlight w:val="white"/>
                <w:rtl w:val="0"/>
              </w:rPr>
              <w:t xml:space="preserve">5.1.3.13 Réinitialisation du volume</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color w:val="57606a"/>
                <w:highlight w:val="white"/>
              </w:rPr>
            </w:pPr>
            <w:r w:rsidDel="00000000" w:rsidR="00000000" w:rsidRPr="00000000">
              <w:rPr>
                <w:color w:val="57606a"/>
                <w:highlight w:val="white"/>
                <w:rtl w:val="0"/>
              </w:rPr>
              <w:t xml:space="preserve">5.1.3.14 Langues parlées</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color w:val="57606a"/>
                <w:highlight w:val="white"/>
              </w:rPr>
            </w:pPr>
            <w:r w:rsidDel="00000000" w:rsidR="00000000" w:rsidRPr="00000000">
              <w:rPr>
                <w:color w:val="57606a"/>
                <w:highlight w:val="white"/>
                <w:rtl w:val="0"/>
              </w:rPr>
              <w:t xml:space="preserve">5.1.3.15 Identification non visuelle des erreurs</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color w:val="57606a"/>
                <w:highlight w:val="white"/>
              </w:rPr>
            </w:pPr>
            <w:r w:rsidDel="00000000" w:rsidR="00000000" w:rsidRPr="00000000">
              <w:rPr>
                <w:color w:val="57606a"/>
                <w:highlight w:val="white"/>
                <w:rtl w:val="0"/>
              </w:rPr>
              <w:t xml:space="preserve">5.1.3.16 Reçus, tickets et résultats de transactions</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color w:val="57606a"/>
                <w:highlight w:val="white"/>
              </w:rPr>
            </w:pPr>
            <w:r w:rsidDel="00000000" w:rsidR="00000000" w:rsidRPr="00000000">
              <w:rPr>
                <w:color w:val="57606a"/>
                <w:highlight w:val="white"/>
                <w:rtl w:val="0"/>
              </w:rPr>
              <w:t xml:space="preserve">5.1.4 Fonctionnalité fermée à l'agrandissement du texte</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highlight w:val="white"/>
              </w:rPr>
            </w:pPr>
            <w:r w:rsidDel="00000000" w:rsidR="00000000" w:rsidRPr="00000000">
              <w:rPr>
                <w:highlight w:val="white"/>
                <w:rtl w:val="0"/>
              </w:rPr>
              <w:t xml:space="preserve">5.1.5 Sortie visuelle pour les informations auditives</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b w:val="1"/>
                <w:i w:val="1"/>
                <w:highlight w:val="white"/>
              </w:rPr>
            </w:pPr>
            <w:r w:rsidDel="00000000" w:rsidR="00000000" w:rsidRPr="00000000">
              <w:rPr>
                <w:b w:val="1"/>
                <w:i w:val="1"/>
                <w:highlight w:val="white"/>
                <w:rtl w:val="0"/>
              </w:rPr>
              <w:t xml:space="preserve">5.1.6 Fonctionnement sans interface clavier</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b w:val="1"/>
                <w:i w:val="1"/>
                <w:highlight w:val="white"/>
              </w:rPr>
            </w:pPr>
            <w:r w:rsidDel="00000000" w:rsidR="00000000" w:rsidRPr="00000000">
              <w:rPr>
                <w:b w:val="1"/>
                <w:i w:val="1"/>
                <w:highlight w:val="white"/>
                <w:rtl w:val="0"/>
              </w:rPr>
              <w:t xml:space="preserve">5.1.6.1 Fonctionnalité fermée</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i w:val="1"/>
              </w:rPr>
            </w:pPr>
            <w:r w:rsidDel="00000000" w:rsidR="00000000" w:rsidRPr="00000000">
              <w:rPr>
                <w:i w:val="1"/>
                <w:rtl w:val="0"/>
              </w:rPr>
              <w:t xml:space="preserve">Voir 5.1.3.1 à 5.1.3.16</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i w:val="1"/>
              </w:rPr>
            </w:pPr>
            <w:r w:rsidDel="00000000" w:rsidR="00000000" w:rsidRPr="00000000">
              <w:rPr>
                <w:i w:val="1"/>
                <w:rtl w:val="0"/>
              </w:rPr>
              <w:t xml:space="preserve">Voir les informations aux points 5.1.3.1 à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highlight w:val="white"/>
              </w:rPr>
            </w:pPr>
            <w:r w:rsidDel="00000000" w:rsidR="00000000" w:rsidRPr="00000000">
              <w:rPr>
                <w:highlight w:val="white"/>
                <w:rtl w:val="0"/>
              </w:rPr>
              <w:t xml:space="preserve">5.1.6.2 Focus sur le champ de saisie</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highlight w:val="white"/>
              </w:rPr>
            </w:pPr>
            <w:r w:rsidDel="00000000" w:rsidR="00000000" w:rsidRPr="00000000">
              <w:rPr>
                <w:highlight w:val="white"/>
                <w:rtl w:val="0"/>
              </w:rPr>
              <w:t xml:space="preserve">5.1.7 Accès sans parole</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highlight w:val="white"/>
              </w:rPr>
            </w:pPr>
            <w:r w:rsidDel="00000000" w:rsidR="00000000" w:rsidRPr="00000000">
              <w:rPr>
                <w:highlight w:val="white"/>
                <w:rtl w:val="0"/>
              </w:rPr>
              <w:t xml:space="preserve">5.2 Activation des fonctionnalités d'accessibilité</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highlight w:val="white"/>
              </w:rPr>
            </w:pPr>
            <w:r w:rsidDel="00000000" w:rsidR="00000000" w:rsidRPr="00000000">
              <w:rPr>
                <w:highlight w:val="white"/>
                <w:rtl w:val="0"/>
              </w:rPr>
              <w:t xml:space="preserve">5.3 Données biométriques</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highlight w:val="white"/>
              </w:rPr>
            </w:pPr>
            <w:r w:rsidDel="00000000" w:rsidR="00000000" w:rsidRPr="00000000">
              <w:rPr>
                <w:highlight w:val="white"/>
                <w:rtl w:val="0"/>
              </w:rPr>
              <w:t xml:space="preserve">5.4 Préservation des informations relatives à l'accessibilité lors de la conversion</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b w:val="1"/>
                <w:i w:val="1"/>
                <w:highlight w:val="white"/>
              </w:rPr>
            </w:pPr>
            <w:r w:rsidDel="00000000" w:rsidR="00000000" w:rsidRPr="00000000">
              <w:rPr>
                <w:b w:val="1"/>
                <w:i w:val="1"/>
                <w:highlight w:val="white"/>
                <w:rtl w:val="0"/>
              </w:rPr>
              <w:t xml:space="preserve">5.5 Éléments actionnables</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5.5.1 Moyens de commande</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5.5.2 Distinction des parties actionnables</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b w:val="1"/>
                <w:i w:val="1"/>
                <w:highlight w:val="white"/>
              </w:rPr>
            </w:pPr>
            <w:r w:rsidDel="00000000" w:rsidR="00000000" w:rsidRPr="00000000">
              <w:rPr>
                <w:b w:val="1"/>
                <w:i w:val="1"/>
                <w:highlight w:val="white"/>
                <w:rtl w:val="0"/>
              </w:rPr>
              <w:t xml:space="preserve">5.6 Dispositifs de verrouillage ou de basculement</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i w:val="1"/>
              </w:rPr>
            </w:pPr>
            <w:r w:rsidDel="00000000" w:rsidR="00000000" w:rsidRPr="00000000">
              <w:rPr>
                <w:i w:val="1"/>
                <w:rtl w:val="0"/>
              </w:rPr>
              <w:t xml:space="preserve">Cellule d'en-tête :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0" w:line="240" w:lineRule="auto"/>
              <w:rPr>
                <w:highlight w:val="white"/>
              </w:rPr>
            </w:pPr>
            <w:r w:rsidDel="00000000" w:rsidR="00000000" w:rsidRPr="00000000">
              <w:rPr>
                <w:highlight w:val="white"/>
                <w:rtl w:val="0"/>
              </w:rPr>
              <w:t xml:space="preserve">5.6.1 Indication tactile ou sonore de l'état</w:t>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after="0" w:line="240" w:lineRule="auto"/>
              <w:rPr>
                <w:b w:val="1"/>
                <w:highlight w:val="white"/>
              </w:rPr>
            </w:pPr>
            <w:r w:rsidDel="00000000" w:rsidR="00000000" w:rsidRPr="00000000">
              <w:rPr>
                <w:highlight w:val="white"/>
                <w:rtl w:val="0"/>
              </w:rPr>
              <w:t xml:space="preserve">5.6.2 Statut visuel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after="0" w:line="240" w:lineRule="auto"/>
              <w:rPr/>
            </w:pPr>
            <w:r w:rsidDel="00000000" w:rsidR="00000000" w:rsidRPr="00000000">
              <w:rPr>
                <w:rtl w:val="0"/>
              </w:rPr>
              <w:t xml:space="preserve">Sans objet</w:t>
            </w:r>
          </w:p>
          <w:p w:rsidR="00000000" w:rsidDel="00000000" w:rsidP="00000000" w:rsidRDefault="00000000" w:rsidRPr="00000000" w14:paraId="000000F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highlight w:val="white"/>
              </w:rPr>
            </w:pPr>
            <w:r w:rsidDel="00000000" w:rsidR="00000000" w:rsidRPr="00000000">
              <w:rPr>
                <w:highlight w:val="white"/>
                <w:rtl w:val="0"/>
              </w:rPr>
              <w:t xml:space="preserve">5.7 Répétition des touches</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highlight w:val="white"/>
              </w:rPr>
            </w:pPr>
            <w:r w:rsidDel="00000000" w:rsidR="00000000" w:rsidRPr="00000000">
              <w:rPr>
                <w:highlight w:val="white"/>
                <w:rtl w:val="0"/>
              </w:rPr>
              <w:t xml:space="preserve">5.8 Acceptation des touches à double frappe</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highlight w:val="white"/>
              </w:rPr>
            </w:pPr>
            <w:r w:rsidDel="00000000" w:rsidR="00000000" w:rsidRPr="00000000">
              <w:rPr>
                <w:highlight w:val="white"/>
                <w:rtl w:val="0"/>
              </w:rPr>
              <w:t xml:space="preserve">5.9 Actions simultanées de l'utilisateur</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pPr>
            <w:r w:rsidDel="00000000" w:rsidR="00000000" w:rsidRPr="00000000">
              <w:rPr>
                <w:rtl w:val="0"/>
              </w:rPr>
            </w:r>
          </w:p>
        </w:tc>
      </w:tr>
    </w:tbl>
    <w:p w:rsidR="00000000" w:rsidDel="00000000" w:rsidP="00000000" w:rsidRDefault="00000000" w:rsidRPr="00000000" w14:paraId="00000107">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08">
      <w:pPr>
        <w:pStyle w:val="Heading3"/>
        <w:keepLines w:val="1"/>
        <w:spacing w:after="0" w:before="200" w:lineRule="auto"/>
        <w:ind w:left="-855" w:right="140" w:firstLine="0"/>
        <w:jc w:val="left"/>
        <w:rPr>
          <w:color w:val="434343"/>
          <w:sz w:val="60"/>
          <w:szCs w:val="60"/>
        </w:rPr>
      </w:pPr>
      <w:bookmarkStart w:colFirst="0" w:colLast="0" w:name="_g0cspxn36r39" w:id="18"/>
      <w:bookmarkEnd w:id="18"/>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2"/>
        <w:rPr/>
      </w:pPr>
      <w:bookmarkStart w:colFirst="0" w:colLast="0" w:name="_5uiyjqtttrkw" w:id="19"/>
      <w:bookmarkEnd w:id="19"/>
      <w:r w:rsidDel="00000000" w:rsidR="00000000" w:rsidRPr="00000000">
        <w:rPr>
          <w:rtl w:val="0"/>
        </w:rPr>
        <w:t xml:space="preserve">Chapitre 6 : TIC avec communication vocale bidirectionnelle</w:t>
      </w:r>
    </w:p>
    <w:p w:rsidR="00000000" w:rsidDel="00000000" w:rsidP="00000000" w:rsidRDefault="00000000" w:rsidRPr="00000000" w14:paraId="0000010A">
      <w:pPr>
        <w:spacing w:after="0" w:lineRule="auto"/>
        <w:ind w:left="-992" w:right="-1032" w:firstLine="0"/>
        <w:rPr>
          <w:color w:val="ffffff"/>
        </w:rPr>
      </w:pPr>
      <w:r w:rsidDel="00000000" w:rsidR="00000000" w:rsidRPr="00000000">
        <w:rPr>
          <w:rtl w:val="0"/>
        </w:rPr>
      </w:r>
    </w:p>
    <w:tbl>
      <w:tblPr>
        <w:tblStyle w:val="Table3"/>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0B">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10C">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10D">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highlight w:val="white"/>
              </w:rPr>
            </w:pPr>
            <w:r w:rsidDel="00000000" w:rsidR="00000000" w:rsidRPr="00000000">
              <w:rPr>
                <w:highlight w:val="white"/>
                <w:rtl w:val="0"/>
              </w:rPr>
              <w:t xml:space="preserve">6.1 Bande passante audio pour la parole</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i w:val="1"/>
              </w:rPr>
            </w:pPr>
            <w:r w:rsidDel="00000000" w:rsidR="00000000" w:rsidRPr="00000000">
              <w:rPr>
                <w:i w:val="1"/>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b w:val="1"/>
                <w:i w:val="1"/>
                <w:highlight w:val="white"/>
              </w:rPr>
            </w:pPr>
            <w:r w:rsidDel="00000000" w:rsidR="00000000" w:rsidRPr="00000000">
              <w:rPr>
                <w:b w:val="1"/>
                <w:i w:val="1"/>
                <w:highlight w:val="white"/>
                <w:rtl w:val="0"/>
              </w:rPr>
              <w:t xml:space="preserve">6.2 Fonctionnalité de texte en temps réel (RTT)</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i w:val="1"/>
              </w:rPr>
            </w:pPr>
            <w:r w:rsidDel="00000000" w:rsidR="00000000" w:rsidRPr="00000000">
              <w:rPr>
                <w:i w:val="1"/>
                <w:rtl w:val="0"/>
              </w:rPr>
              <w:t xml:space="preserve">Cellule d'en-tête :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i w:val="1"/>
                <w:highlight w:val="white"/>
              </w:rPr>
            </w:pPr>
            <w:r w:rsidDel="00000000" w:rsidR="00000000" w:rsidRPr="00000000">
              <w:rPr>
                <w:i w:val="1"/>
                <w:highlight w:val="white"/>
                <w:rtl w:val="0"/>
              </w:rPr>
              <w:t xml:space="preserve">6.2.1.1 Communication RTT</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highlight w:val="white"/>
              </w:rPr>
            </w:pPr>
            <w:r w:rsidDel="00000000" w:rsidR="00000000" w:rsidRPr="00000000">
              <w:rPr>
                <w:highlight w:val="white"/>
                <w:rtl w:val="0"/>
              </w:rPr>
              <w:t xml:space="preserve">6.2.1.2 Voix et texte simultanés</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highlight w:val="white"/>
              </w:rPr>
            </w:pPr>
            <w:r w:rsidDel="00000000" w:rsidR="00000000" w:rsidRPr="00000000">
              <w:rPr>
                <w:highlight w:val="white"/>
                <w:rtl w:val="0"/>
              </w:rPr>
              <w:t xml:space="preserve">6.2.2.1 Affichage visuellement distinct</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highlight w:val="white"/>
              </w:rPr>
            </w:pPr>
            <w:r w:rsidDel="00000000" w:rsidR="00000000" w:rsidRPr="00000000">
              <w:rPr>
                <w:highlight w:val="white"/>
                <w:rtl w:val="0"/>
              </w:rPr>
              <w:t xml:space="preserve">6.2.2.2 Direction d'émission et de réception déterminable par programmation</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highlight w:val="white"/>
              </w:rPr>
            </w:pPr>
            <w:r w:rsidDel="00000000" w:rsidR="00000000" w:rsidRPr="00000000">
              <w:rPr>
                <w:highlight w:val="white"/>
                <w:rtl w:val="0"/>
              </w:rPr>
              <w:t xml:space="preserve">6.2.2.3 Identification du locuteur</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pPr>
            <w:r w:rsidDel="00000000" w:rsidR="00000000" w:rsidRPr="00000000">
              <w:rPr>
                <w:rtl w:val="0"/>
              </w:rPr>
              <w:t xml:space="preserve">Non</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highlight w:val="white"/>
              </w:rPr>
            </w:pPr>
            <w:r w:rsidDel="00000000" w:rsidR="00000000" w:rsidRPr="00000000">
              <w:rPr>
                <w:highlight w:val="white"/>
                <w:rtl w:val="0"/>
              </w:rPr>
              <w:t xml:space="preserve">6.2.2.4 Indicateur visuel de l'audio avec RTT</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highlight w:val="white"/>
              </w:rPr>
            </w:pPr>
            <w:r w:rsidDel="00000000" w:rsidR="00000000" w:rsidRPr="00000000">
              <w:rPr>
                <w:highlight w:val="white"/>
                <w:rtl w:val="0"/>
              </w:rPr>
              <w:t xml:space="preserve">6.2.3 Interopérabilité</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highlight w:val="white"/>
              </w:rPr>
            </w:pPr>
            <w:r w:rsidDel="00000000" w:rsidR="00000000" w:rsidRPr="00000000">
              <w:rPr>
                <w:highlight w:val="white"/>
                <w:rtl w:val="0"/>
              </w:rPr>
              <w:t xml:space="preserve">6.2.4 Réactivité RTT</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color w:val="57606a"/>
                <w:highlight w:val="white"/>
              </w:rPr>
            </w:pPr>
            <w:r w:rsidDel="00000000" w:rsidR="00000000" w:rsidRPr="00000000">
              <w:rPr>
                <w:highlight w:val="white"/>
                <w:rtl w:val="0"/>
              </w:rPr>
              <w:t xml:space="preserve">6.3 Identification de l'appelant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color w:val="57606a"/>
                <w:highlight w:val="white"/>
              </w:rPr>
            </w:pPr>
            <w:r w:rsidDel="00000000" w:rsidR="00000000" w:rsidRPr="00000000">
              <w:rPr>
                <w:highlight w:val="white"/>
                <w:rtl w:val="0"/>
              </w:rPr>
              <w:t xml:space="preserve">6.4 Alternatives aux services vocaux</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color w:val="57606a"/>
                <w:highlight w:val="white"/>
              </w:rPr>
            </w:pPr>
            <w:r w:rsidDel="00000000" w:rsidR="00000000" w:rsidRPr="00000000">
              <w:rPr>
                <w:b w:val="1"/>
                <w:i w:val="1"/>
                <w:highlight w:val="white"/>
                <w:rtl w:val="0"/>
              </w:rPr>
              <w:t xml:space="preserve">6.5 Communication vidéo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color w:val="57606a"/>
                <w:highlight w:val="white"/>
              </w:rPr>
            </w:pPr>
            <w:r w:rsidDel="00000000" w:rsidR="00000000" w:rsidRPr="00000000">
              <w:rPr>
                <w:b w:val="1"/>
                <w:i w:val="1"/>
                <w:highlight w:val="white"/>
                <w:rtl w:val="0"/>
              </w:rPr>
              <w:t xml:space="preserve">6.5.1 Généralités (à titre informatif)</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i w:val="1"/>
              </w:rPr>
            </w:pPr>
            <w:r w:rsidDel="00000000" w:rsidR="00000000" w:rsidRPr="00000000">
              <w:rPr>
                <w:i w:val="1"/>
                <w:rtl w:val="0"/>
              </w:rPr>
              <w:t xml:space="preserve">Cellule d'en-tête :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i w:val="1"/>
              </w:rPr>
            </w:pPr>
            <w:r w:rsidDel="00000000" w:rsidR="00000000" w:rsidRPr="00000000">
              <w:rPr>
                <w:i w:val="1"/>
                <w:rtl w:val="0"/>
              </w:rPr>
              <w:t xml:space="preserve">Cellule d'en-tête aucune réponse requise</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color w:val="57606a"/>
                <w:highlight w:val="white"/>
              </w:rPr>
            </w:pPr>
            <w:r w:rsidDel="00000000" w:rsidR="00000000" w:rsidRPr="00000000">
              <w:rPr>
                <w:color w:val="57606a"/>
                <w:highlight w:val="white"/>
                <w:rtl w:val="0"/>
              </w:rPr>
              <w:t xml:space="preserve">6.5.2 Résolution</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0" w:line="240" w:lineRule="auto"/>
              <w:rPr>
                <w:color w:val="57606a"/>
                <w:highlight w:val="white"/>
              </w:rPr>
            </w:pPr>
            <w:r w:rsidDel="00000000" w:rsidR="00000000" w:rsidRPr="00000000">
              <w:rPr>
                <w:color w:val="57606a"/>
                <w:highlight w:val="white"/>
                <w:rtl w:val="0"/>
              </w:rPr>
              <w:t xml:space="preserve">6.5.3 Fréquence d'images</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E">
            <w:pPr>
              <w:widowControl w:val="0"/>
              <w:spacing w:after="0" w:line="240" w:lineRule="auto"/>
              <w:rPr>
                <w:color w:val="57606a"/>
                <w:highlight w:val="white"/>
              </w:rPr>
            </w:pPr>
            <w:r w:rsidDel="00000000" w:rsidR="00000000" w:rsidRPr="00000000">
              <w:rPr>
                <w:color w:val="57606a"/>
                <w:highlight w:val="white"/>
                <w:rtl w:val="0"/>
              </w:rPr>
              <w:t xml:space="preserve">6.5.4 Synchronisation entre l'audio et la vidéo</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color w:val="57606a"/>
                <w:highlight w:val="white"/>
              </w:rPr>
            </w:pPr>
            <w:r w:rsidDel="00000000" w:rsidR="00000000" w:rsidRPr="00000000">
              <w:rPr>
                <w:color w:val="57606a"/>
                <w:highlight w:val="white"/>
                <w:rtl w:val="0"/>
              </w:rPr>
              <w:t xml:space="preserve">6.5.5 Indicateur visuel de la présence d'audio avec vidéo</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color w:val="57606a"/>
                <w:highlight w:val="white"/>
              </w:rPr>
            </w:pPr>
            <w:r w:rsidDel="00000000" w:rsidR="00000000" w:rsidRPr="00000000">
              <w:rPr>
                <w:color w:val="57606a"/>
                <w:highlight w:val="white"/>
                <w:rtl w:val="0"/>
              </w:rPr>
              <w:t xml:space="preserve">6.5.6 Identification de l'orateur avec communication vidéo (langage des signes)</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color w:val="57606a"/>
                <w:highlight w:val="white"/>
              </w:rPr>
            </w:pPr>
            <w:r w:rsidDel="00000000" w:rsidR="00000000" w:rsidRPr="00000000">
              <w:rPr>
                <w:color w:val="57606a"/>
                <w:highlight w:val="white"/>
                <w:rtl w:val="0"/>
              </w:rPr>
              <w:t xml:space="preserve">6.6 Alternatives aux services vidéo (à titre indicatif uniquement)</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i w:val="1"/>
              </w:rPr>
            </w:pPr>
            <w:r w:rsidDel="00000000" w:rsidR="00000000" w:rsidRPr="00000000">
              <w:rPr>
                <w:i w:val="1"/>
                <w:rtl w:val="0"/>
              </w:rPr>
              <w:t xml:space="preserve">Recommandation,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i w:val="1"/>
              </w:rPr>
            </w:pPr>
            <w:r w:rsidDel="00000000" w:rsidR="00000000" w:rsidRPr="00000000">
              <w:rPr>
                <w:i w:val="1"/>
                <w:rtl w:val="0"/>
              </w:rPr>
              <w:t xml:space="preserve">Recommandation, aucune réponse requise</w:t>
            </w:r>
          </w:p>
        </w:tc>
      </w:tr>
    </w:tbl>
    <w:p w:rsidR="00000000" w:rsidDel="00000000" w:rsidP="00000000" w:rsidRDefault="00000000" w:rsidRPr="00000000" w14:paraId="0000014A">
      <w:pPr>
        <w:pStyle w:val="Heading3"/>
        <w:keepLines w:val="1"/>
        <w:spacing w:after="0" w:before="200" w:lineRule="auto"/>
        <w:ind w:left="-855" w:right="140" w:firstLine="0"/>
        <w:jc w:val="left"/>
        <w:rPr>
          <w:color w:val="434343"/>
          <w:sz w:val="60"/>
          <w:szCs w:val="60"/>
        </w:rPr>
      </w:pPr>
      <w:bookmarkStart w:colFirst="0" w:colLast="0" w:name="_76ii19yi2osy" w:id="20"/>
      <w:bookmarkEnd w:id="20"/>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2"/>
        <w:rPr/>
      </w:pPr>
      <w:bookmarkStart w:colFirst="0" w:colLast="0" w:name="_3oy7ffd9i9nk" w:id="21"/>
      <w:bookmarkEnd w:id="21"/>
      <w:r w:rsidDel="00000000" w:rsidR="00000000" w:rsidRPr="00000000">
        <w:rPr>
          <w:rtl w:val="0"/>
        </w:rPr>
        <w:t xml:space="preserve">Chapitre 7 : TIC avec capacités vidéo</w:t>
      </w:r>
    </w:p>
    <w:p w:rsidR="00000000" w:rsidDel="00000000" w:rsidP="00000000" w:rsidRDefault="00000000" w:rsidRPr="00000000" w14:paraId="0000014C">
      <w:pPr>
        <w:spacing w:after="0" w:lineRule="auto"/>
        <w:ind w:left="-992" w:right="-1032" w:firstLine="0"/>
        <w:rPr>
          <w:color w:val="ffffff"/>
        </w:rPr>
      </w:pPr>
      <w:r w:rsidDel="00000000" w:rsidR="00000000" w:rsidRPr="00000000">
        <w:rPr>
          <w:rtl w:val="0"/>
        </w:rPr>
      </w:r>
    </w:p>
    <w:tbl>
      <w:tblPr>
        <w:tblStyle w:val="Table4"/>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4D">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14E">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14F">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b w:val="1"/>
                <w:i w:val="1"/>
                <w:highlight w:val="white"/>
              </w:rPr>
            </w:pPr>
            <w:r w:rsidDel="00000000" w:rsidR="00000000" w:rsidRPr="00000000">
              <w:rPr>
                <w:b w:val="1"/>
                <w:i w:val="1"/>
                <w:highlight w:val="white"/>
                <w:rtl w:val="0"/>
              </w:rPr>
              <w:t xml:space="preserve">7.1 Technologie de traitement des légendes</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highlight w:val="white"/>
              </w:rPr>
            </w:pPr>
            <w:r w:rsidDel="00000000" w:rsidR="00000000" w:rsidRPr="00000000">
              <w:rPr>
                <w:highlight w:val="white"/>
                <w:rtl w:val="0"/>
              </w:rPr>
              <w:t xml:space="preserve">7.1.1 Lecture des sous-titres</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highlight w:val="white"/>
              </w:rPr>
            </w:pPr>
            <w:r w:rsidDel="00000000" w:rsidR="00000000" w:rsidRPr="00000000">
              <w:rPr>
                <w:highlight w:val="white"/>
                <w:rtl w:val="0"/>
              </w:rPr>
              <w:t xml:space="preserve">7.1.2 Synchronisation des sous-titres</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highlight w:val="white"/>
              </w:rPr>
            </w:pPr>
            <w:r w:rsidDel="00000000" w:rsidR="00000000" w:rsidRPr="00000000">
              <w:rPr>
                <w:highlight w:val="white"/>
                <w:rtl w:val="0"/>
              </w:rPr>
              <w:t xml:space="preserve">7.1.3 Préservation du sous-titrage</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highlight w:val="white"/>
              </w:rPr>
            </w:pPr>
            <w:r w:rsidDel="00000000" w:rsidR="00000000" w:rsidRPr="00000000">
              <w:rPr>
                <w:highlight w:val="white"/>
                <w:rtl w:val="0"/>
              </w:rPr>
              <w:t xml:space="preserve">7.1.4 Caractéristiques des sous-titres</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0" w:line="240" w:lineRule="auto"/>
              <w:rPr>
                <w:highlight w:val="white"/>
              </w:rPr>
            </w:pPr>
            <w:r w:rsidDel="00000000" w:rsidR="00000000" w:rsidRPr="00000000">
              <w:rPr>
                <w:highlight w:val="white"/>
                <w:rtl w:val="0"/>
              </w:rPr>
              <w:t xml:space="preserve">7.1.5 Sous-titres des paroles</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0" w:line="240" w:lineRule="auto"/>
              <w:rPr>
                <w:highlight w:val="white"/>
              </w:rPr>
            </w:pPr>
            <w:r w:rsidDel="00000000" w:rsidR="00000000" w:rsidRPr="00000000">
              <w:rPr>
                <w:highlight w:val="white"/>
                <w:rtl w:val="0"/>
              </w:rPr>
              <w:t xml:space="preserve">7.2.1 Lecture de la description audio</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highlight w:val="white"/>
              </w:rPr>
            </w:pPr>
            <w:r w:rsidDel="00000000" w:rsidR="00000000" w:rsidRPr="00000000">
              <w:rPr>
                <w:highlight w:val="white"/>
                <w:rtl w:val="0"/>
              </w:rPr>
              <w:t xml:space="preserve">7.2.2 Synchronisation de la description audio</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highlight w:val="white"/>
              </w:rPr>
            </w:pPr>
            <w:r w:rsidDel="00000000" w:rsidR="00000000" w:rsidRPr="00000000">
              <w:rPr>
                <w:highlight w:val="white"/>
                <w:rtl w:val="0"/>
              </w:rPr>
              <w:t xml:space="preserve">7.2.3 Préservation de la description audio</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highlight w:val="white"/>
              </w:rPr>
            </w:pPr>
            <w:r w:rsidDel="00000000" w:rsidR="00000000" w:rsidRPr="00000000">
              <w:rPr>
                <w:highlight w:val="white"/>
                <w:rtl w:val="0"/>
              </w:rPr>
              <w:t xml:space="preserve">7.3 Commandes utilisateur pour les sous-titres et la description audio</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6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6F">
      <w:pPr>
        <w:pStyle w:val="Heading3"/>
        <w:keepLines w:val="1"/>
        <w:spacing w:after="0" w:before="200" w:lineRule="auto"/>
        <w:ind w:left="-855" w:right="140" w:firstLine="0"/>
        <w:jc w:val="left"/>
        <w:rPr>
          <w:color w:val="434343"/>
          <w:sz w:val="60"/>
          <w:szCs w:val="60"/>
        </w:rPr>
      </w:pPr>
      <w:bookmarkStart w:colFirst="0" w:colLast="0" w:name="_9zr82f7aztpu" w:id="22"/>
      <w:bookmarkEnd w:id="22"/>
      <w:r w:rsidDel="00000000" w:rsidR="00000000" w:rsidRPr="00000000">
        <w:br w:type="page"/>
      </w:r>
      <w:r w:rsidDel="00000000" w:rsidR="00000000" w:rsidRPr="00000000">
        <w:rPr>
          <w:rtl w:val="0"/>
        </w:rPr>
      </w:r>
    </w:p>
    <w:p w:rsidR="00000000" w:rsidDel="00000000" w:rsidP="00000000" w:rsidRDefault="00000000" w:rsidRPr="00000000" w14:paraId="00000170">
      <w:pPr>
        <w:pStyle w:val="Heading2"/>
        <w:rPr/>
      </w:pPr>
      <w:bookmarkStart w:colFirst="0" w:colLast="0" w:name="_b4ji4488bd8k" w:id="23"/>
      <w:bookmarkEnd w:id="23"/>
      <w:r w:rsidDel="00000000" w:rsidR="00000000" w:rsidRPr="00000000">
        <w:rPr>
          <w:rtl w:val="0"/>
        </w:rPr>
        <w:t xml:space="preserve">Chapitre 8 : Matériel</w:t>
      </w:r>
    </w:p>
    <w:p w:rsidR="00000000" w:rsidDel="00000000" w:rsidP="00000000" w:rsidRDefault="00000000" w:rsidRPr="00000000" w14:paraId="00000171">
      <w:pPr>
        <w:spacing w:after="0" w:lineRule="auto"/>
        <w:ind w:left="-992" w:right="-1032" w:firstLine="0"/>
        <w:rPr>
          <w:color w:val="ffffff"/>
        </w:rPr>
      </w:pPr>
      <w:r w:rsidDel="00000000" w:rsidR="00000000" w:rsidRPr="00000000">
        <w:rPr>
          <w:rtl w:val="0"/>
        </w:rPr>
      </w:r>
    </w:p>
    <w:tbl>
      <w:tblPr>
        <w:tblStyle w:val="Table5"/>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72">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173">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174">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b w:val="1"/>
                <w:i w:val="1"/>
                <w:highlight w:val="white"/>
              </w:rPr>
            </w:pPr>
            <w:r w:rsidDel="00000000" w:rsidR="00000000" w:rsidRPr="00000000">
              <w:rPr>
                <w:b w:val="1"/>
                <w:i w:val="1"/>
                <w:highlight w:val="white"/>
                <w:rtl w:val="0"/>
              </w:rPr>
              <w:t xml:space="preserve">8.1.1 Exigences générales</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highlight w:val="white"/>
              </w:rPr>
            </w:pPr>
            <w:r w:rsidDel="00000000" w:rsidR="00000000" w:rsidRPr="00000000">
              <w:rPr>
                <w:highlight w:val="white"/>
                <w:rtl w:val="0"/>
              </w:rPr>
              <w:t xml:space="preserve">8.1.2 Connexions standard</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highlight w:val="white"/>
              </w:rPr>
            </w:pPr>
            <w:r w:rsidDel="00000000" w:rsidR="00000000" w:rsidRPr="00000000">
              <w:rPr>
                <w:highlight w:val="white"/>
                <w:rtl w:val="0"/>
              </w:rPr>
              <w:t xml:space="preserve">8.1.3 Couleur</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highlight w:val="white"/>
              </w:rPr>
            </w:pPr>
            <w:r w:rsidDel="00000000" w:rsidR="00000000" w:rsidRPr="00000000">
              <w:rPr>
                <w:b w:val="1"/>
                <w:i w:val="1"/>
                <w:highlight w:val="white"/>
                <w:rtl w:val="0"/>
              </w:rPr>
              <w:t xml:space="preserve">8.2 Produits matériels avec sortie vocale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i w:val="1"/>
              </w:rPr>
            </w:pPr>
            <w:r w:rsidDel="00000000" w:rsidR="00000000" w:rsidRPr="00000000">
              <w:rPr>
                <w:i w:val="1"/>
                <w:rtl w:val="0"/>
              </w:rPr>
              <w:t xml:space="preserve">Cellule d'en-tête : aucune réponse requise</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highlight w:val="white"/>
              </w:rPr>
            </w:pPr>
            <w:r w:rsidDel="00000000" w:rsidR="00000000" w:rsidRPr="00000000">
              <w:rPr>
                <w:highlight w:val="white"/>
                <w:rtl w:val="0"/>
              </w:rPr>
              <w:t xml:space="preserve">8.2.1.1 Plage de volume vocal</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highlight w:val="white"/>
              </w:rPr>
            </w:pPr>
            <w:r w:rsidDel="00000000" w:rsidR="00000000" w:rsidRPr="00000000">
              <w:rPr>
                <w:highlight w:val="white"/>
                <w:rtl w:val="0"/>
              </w:rPr>
              <w:t xml:space="preserve">8.2.1.2 Contrôle incrémental du volume</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highlight w:val="white"/>
              </w:rPr>
            </w:pPr>
            <w:r w:rsidDel="00000000" w:rsidR="00000000" w:rsidRPr="00000000">
              <w:rPr>
                <w:highlight w:val="white"/>
                <w:rtl w:val="0"/>
              </w:rPr>
              <w:t xml:space="preserve">8.2.2.1 Appareils à ligne fixe</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highlight w:val="white"/>
              </w:rPr>
            </w:pPr>
            <w:r w:rsidDel="00000000" w:rsidR="00000000" w:rsidRPr="00000000">
              <w:rPr>
                <w:highlight w:val="white"/>
                <w:rtl w:val="0"/>
              </w:rPr>
              <w:t xml:space="preserve">8.2.2.2 Dispositifs de communication sans fil</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highlight w:val="white"/>
              </w:rPr>
            </w:pPr>
            <w:r w:rsidDel="00000000" w:rsidR="00000000" w:rsidRPr="00000000">
              <w:rPr>
                <w:b w:val="1"/>
                <w:i w:val="1"/>
                <w:highlight w:val="white"/>
                <w:rtl w:val="0"/>
              </w:rPr>
              <w:t xml:space="preserve">8.3 TIC fixes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i w:val="1"/>
              </w:rPr>
            </w:pPr>
            <w:r w:rsidDel="00000000" w:rsidR="00000000" w:rsidRPr="00000000">
              <w:rPr>
                <w:i w:val="1"/>
                <w:rtl w:val="0"/>
              </w:rPr>
              <w:t xml:space="preserve">Cellule de direction aucune réponse requise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highlight w:val="white"/>
              </w:rPr>
            </w:pPr>
            <w:r w:rsidDel="00000000" w:rsidR="00000000" w:rsidRPr="00000000">
              <w:rPr>
                <w:highlight w:val="white"/>
                <w:rtl w:val="0"/>
              </w:rPr>
              <w:t xml:space="preserve">8.3.2.1 Portée vers l'avant dégagée</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highlight w:val="white"/>
              </w:rPr>
            </w:pPr>
            <w:r w:rsidDel="00000000" w:rsidR="00000000" w:rsidRPr="00000000">
              <w:rPr>
                <w:highlight w:val="white"/>
                <w:rtl w:val="0"/>
              </w:rPr>
              <w:t xml:space="preserve">8.3.2.2 Portée vers l'avant basse sans obstruction</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highlight w:val="white"/>
              </w:rPr>
            </w:pPr>
            <w:r w:rsidDel="00000000" w:rsidR="00000000" w:rsidRPr="00000000">
              <w:rPr>
                <w:highlight w:val="white"/>
                <w:rtl w:val="0"/>
              </w:rPr>
              <w:t xml:space="preserve">8.3.2.3.1 Espace libre</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highlight w:val="white"/>
              </w:rPr>
            </w:pPr>
            <w:r w:rsidDel="00000000" w:rsidR="00000000" w:rsidRPr="00000000">
              <w:rPr>
                <w:highlight w:val="white"/>
                <w:rtl w:val="0"/>
              </w:rPr>
              <w:t xml:space="preserve">8.3.2.3.2 Portée vers l'avant obstruée (&lt; 510 mm)</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highlight w:val="white"/>
              </w:rPr>
            </w:pPr>
            <w:r w:rsidDel="00000000" w:rsidR="00000000" w:rsidRPr="00000000">
              <w:rPr>
                <w:highlight w:val="white"/>
                <w:rtl w:val="0"/>
              </w:rPr>
              <w:t xml:space="preserve">8.3.2.3.3 Espace vers l'avant obstrué (&lt; 635 mm)</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highlight w:val="white"/>
              </w:rPr>
            </w:pPr>
            <w:r w:rsidDel="00000000" w:rsidR="00000000" w:rsidRPr="00000000">
              <w:rPr>
                <w:highlight w:val="white"/>
                <w:rtl w:val="0"/>
              </w:rPr>
              <w:t xml:space="preserve">8.3.2.4 Largeur de dégagement pour les genoux et les pieds</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highlight w:val="white"/>
              </w:rPr>
            </w:pPr>
            <w:r w:rsidDel="00000000" w:rsidR="00000000" w:rsidRPr="00000000">
              <w:rPr>
                <w:highlight w:val="white"/>
                <w:rtl w:val="0"/>
              </w:rPr>
              <w:t xml:space="preserve">8.3.2.5 Dégagement pour les orteils</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highlight w:val="white"/>
              </w:rPr>
            </w:pPr>
            <w:r w:rsidDel="00000000" w:rsidR="00000000" w:rsidRPr="00000000">
              <w:rPr>
                <w:highlight w:val="white"/>
                <w:rtl w:val="0"/>
              </w:rPr>
              <w:t xml:space="preserve">8.3.2.6 Dégagement au niveau des genoux</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highlight w:val="white"/>
              </w:rPr>
            </w:pPr>
            <w:r w:rsidDel="00000000" w:rsidR="00000000" w:rsidRPr="00000000">
              <w:rPr>
                <w:highlight w:val="white"/>
                <w:rtl w:val="0"/>
              </w:rPr>
              <w:t xml:space="preserve">8.3.3.1 Portée latérale haute sans obstruction</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highlight w:val="white"/>
              </w:rPr>
            </w:pPr>
            <w:r w:rsidDel="00000000" w:rsidR="00000000" w:rsidRPr="00000000">
              <w:rPr>
                <w:highlight w:val="white"/>
                <w:rtl w:val="0"/>
              </w:rPr>
              <w:t xml:space="preserve">8.3.3.2 Portée latérale inférieure dégagée</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highlight w:val="white"/>
              </w:rPr>
            </w:pPr>
            <w:r w:rsidDel="00000000" w:rsidR="00000000" w:rsidRPr="00000000">
              <w:rPr>
                <w:highlight w:val="white"/>
                <w:rtl w:val="0"/>
              </w:rPr>
              <w:t xml:space="preserve">8.3.3.3.1 Portée latérale obstruée (≤ 255 mm)</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highlight w:val="white"/>
              </w:rPr>
            </w:pPr>
            <w:r w:rsidDel="00000000" w:rsidR="00000000" w:rsidRPr="00000000">
              <w:rPr>
                <w:highlight w:val="white"/>
                <w:rtl w:val="0"/>
              </w:rPr>
              <w:t xml:space="preserve">8.3.3.3.2 Portée latérale obstruée (≤ 610 mm)</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highlight w:val="white"/>
              </w:rPr>
            </w:pPr>
            <w:r w:rsidDel="00000000" w:rsidR="00000000" w:rsidRPr="00000000">
              <w:rPr>
                <w:highlight w:val="white"/>
                <w:rtl w:val="0"/>
              </w:rPr>
              <w:t xml:space="preserve">8.3.4.1 Changement de niveau</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highlight w:val="white"/>
              </w:rPr>
            </w:pPr>
            <w:r w:rsidDel="00000000" w:rsidR="00000000" w:rsidRPr="00000000">
              <w:rPr>
                <w:highlight w:val="white"/>
                <w:rtl w:val="0"/>
              </w:rPr>
              <w:t xml:space="preserve">8.3.4.2 Espace libre au sol ou au niveau du sol</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highlight w:val="white"/>
              </w:rPr>
            </w:pPr>
            <w:r w:rsidDel="00000000" w:rsidR="00000000" w:rsidRPr="00000000">
              <w:rPr>
                <w:highlight w:val="white"/>
                <w:rtl w:val="0"/>
              </w:rPr>
              <w:t xml:space="preserve">8.3.4.3.2 Approche vers l'avant</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highlight w:val="white"/>
              </w:rPr>
            </w:pPr>
            <w:r w:rsidDel="00000000" w:rsidR="00000000" w:rsidRPr="00000000">
              <w:rPr>
                <w:highlight w:val="white"/>
                <w:rtl w:val="0"/>
              </w:rPr>
              <w:t xml:space="preserve">8.3.4.3.3 Approche parallèle</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highlight w:val="white"/>
              </w:rPr>
            </w:pPr>
            <w:r w:rsidDel="00000000" w:rsidR="00000000" w:rsidRPr="00000000">
              <w:rPr>
                <w:highlight w:val="white"/>
                <w:rtl w:val="0"/>
              </w:rPr>
              <w:t xml:space="preserve">8.3.5 Visibilité</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color w:val="3a3a3a"/>
                <w:rtl w:val="0"/>
              </w:rPr>
              <w:t xml:space="preserve">Non applicable</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highlight w:val="white"/>
              </w:rPr>
            </w:pPr>
            <w:r w:rsidDel="00000000" w:rsidR="00000000" w:rsidRPr="00000000">
              <w:rPr>
                <w:highlight w:val="white"/>
                <w:rtl w:val="0"/>
              </w:rPr>
              <w:t xml:space="preserve">8.3.6 Instructions d'installation</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rPr>
                <w:highlight w:val="white"/>
              </w:rPr>
            </w:pPr>
            <w:r w:rsidDel="00000000" w:rsidR="00000000" w:rsidRPr="00000000">
              <w:rPr>
                <w:b w:val="1"/>
                <w:i w:val="1"/>
                <w:highlight w:val="white"/>
                <w:rtl w:val="0"/>
              </w:rPr>
              <w:t xml:space="preserve">8.4 Pièces actionnables mécaniquement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0" w:line="240" w:lineRule="auto"/>
              <w:rPr>
                <w:highlight w:val="white"/>
              </w:rPr>
            </w:pPr>
            <w:r w:rsidDel="00000000" w:rsidR="00000000" w:rsidRPr="00000000">
              <w:rPr>
                <w:highlight w:val="white"/>
                <w:rtl w:val="0"/>
              </w:rPr>
              <w:t xml:space="preserve">8.4.1 Touches numériques</w:t>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0" w:line="240" w:lineRule="auto"/>
              <w:rPr>
                <w:highlight w:val="white"/>
              </w:rPr>
            </w:pPr>
            <w:r w:rsidDel="00000000" w:rsidR="00000000" w:rsidRPr="00000000">
              <w:rPr>
                <w:highlight w:val="white"/>
                <w:rtl w:val="0"/>
              </w:rPr>
              <w:t xml:space="preserve">8.4.2.1 Moyens d'actionnement des pièces mécaniques</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0" w:line="240" w:lineRule="auto"/>
              <w:rPr>
                <w:highlight w:val="white"/>
              </w:rPr>
            </w:pPr>
            <w:r w:rsidDel="00000000" w:rsidR="00000000" w:rsidRPr="00000000">
              <w:rPr>
                <w:highlight w:val="white"/>
                <w:rtl w:val="0"/>
              </w:rPr>
              <w:t xml:space="preserve">8.4.2.2 Force d'actionnement des pièces mécaniques</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0" w:line="240" w:lineRule="auto"/>
              <w:rPr>
                <w:highlight w:val="white"/>
              </w:rPr>
            </w:pPr>
            <w:r w:rsidDel="00000000" w:rsidR="00000000" w:rsidRPr="00000000">
              <w:rPr>
                <w:highlight w:val="white"/>
                <w:rtl w:val="0"/>
              </w:rPr>
              <w:t xml:space="preserve">8.4.3 Clés, tickets et cartes de transport</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0" w:line="240" w:lineRule="auto"/>
              <w:rPr>
                <w:highlight w:val="white"/>
              </w:rPr>
            </w:pPr>
            <w:r w:rsidDel="00000000" w:rsidR="00000000" w:rsidRPr="00000000">
              <w:rPr>
                <w:highlight w:val="white"/>
                <w:rtl w:val="0"/>
              </w:rPr>
              <w:t xml:space="preserve">8.5 Indication tactile du mode de communication vocale</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0" w:line="240" w:lineRule="auto"/>
              <w:rPr>
                <w:color w:val="3a3a3a"/>
              </w:rPr>
            </w:pPr>
            <w:r w:rsidDel="00000000" w:rsidR="00000000" w:rsidRPr="00000000">
              <w:rPr>
                <w:color w:val="3a3a3a"/>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D8">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D9">
      <w:pPr>
        <w:pStyle w:val="Heading3"/>
        <w:keepLines w:val="1"/>
        <w:spacing w:after="0" w:before="200" w:lineRule="auto"/>
        <w:ind w:left="-855" w:right="140" w:firstLine="0"/>
        <w:jc w:val="left"/>
        <w:rPr>
          <w:color w:val="434343"/>
          <w:sz w:val="60"/>
          <w:szCs w:val="60"/>
        </w:rPr>
      </w:pPr>
      <w:bookmarkStart w:colFirst="0" w:colLast="0" w:name="_d6bgs97ewf6c" w:id="24"/>
      <w:bookmarkEnd w:id="24"/>
      <w:r w:rsidDel="00000000" w:rsidR="00000000" w:rsidRPr="00000000">
        <w:br w:type="page"/>
      </w:r>
      <w:r w:rsidDel="00000000" w:rsidR="00000000" w:rsidRPr="00000000">
        <w:rPr>
          <w:rtl w:val="0"/>
        </w:rPr>
      </w:r>
    </w:p>
    <w:p w:rsidR="00000000" w:rsidDel="00000000" w:rsidP="00000000" w:rsidRDefault="00000000" w:rsidRPr="00000000" w14:paraId="000001DA">
      <w:pPr>
        <w:pStyle w:val="Heading2"/>
        <w:rPr/>
      </w:pPr>
      <w:bookmarkStart w:colFirst="0" w:colLast="0" w:name="_ziex1j9s3dlj" w:id="25"/>
      <w:bookmarkEnd w:id="25"/>
      <w:r w:rsidDel="00000000" w:rsidR="00000000" w:rsidRPr="00000000">
        <w:rPr>
          <w:rtl w:val="0"/>
        </w:rPr>
        <w:t xml:space="preserve">Chapitre 9 : Web (s'applique également aux chapitres 10, 11 et 12)</w:t>
      </w:r>
    </w:p>
    <w:p w:rsidR="00000000" w:rsidDel="00000000" w:rsidP="00000000" w:rsidRDefault="00000000" w:rsidRPr="00000000" w14:paraId="000001DB">
      <w:pPr>
        <w:pStyle w:val="Heading3"/>
        <w:rPr/>
      </w:pPr>
      <w:bookmarkStart w:colFirst="0" w:colLast="0" w:name="_ci7g3l724mtu" w:id="26"/>
      <w:bookmarkEnd w:id="26"/>
      <w:r w:rsidDel="00000000" w:rsidR="00000000" w:rsidRPr="00000000">
        <w:rPr>
          <w:rtl w:val="0"/>
        </w:rPr>
        <w:t xml:space="preserve">Conforme au niveau A des WCAG 2.x</w:t>
      </w:r>
    </w:p>
    <w:tbl>
      <w:tblPr>
        <w:tblStyle w:val="Table6"/>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000"/>
        <w:gridCol w:w="5600"/>
        <w:tblGridChange w:id="0">
          <w:tblGrid>
            <w:gridCol w:w="2400"/>
            <w:gridCol w:w="2000"/>
            <w:gridCol w:w="56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Critères de succès</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Contenu non textuel</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Autres A11y : Page d'accueil : les images doivent comporter un texte alternatif : </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Lecteurs d'écran : Page d'accueil : alt insuffisant annoncé pour le logo du badge en bas de page : </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Lecteurs d'écran : Générateur de Politique de Confidentialité et de Cookies : une alternative est fournie inutilement pour l'image décorative : </w:t>
            </w:r>
          </w:p>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Lecteurs d'écran : Accessibility Solution : Texte alternatif insuffisant : </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Travailler avec nous &gt; Autres A11y : Travailler avec nous : les images doivent comporter un texte alternatif :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Conditions Générales &gt; Lecteurs d'écran : Générateur de Politique de Confidentialité et de Cookies : une alternative inutile est fournie pour l'image décorative : </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Audio uniquement et vidéo uniquement (préenregistré)</w:t>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Sous-titres (préenregistrés)</w:t>
            </w:r>
          </w:p>
        </w:tc>
        <w:tc>
          <w:tcPr>
            <w:shd w:fill="auto" w:val="clea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Vidéo : Page d'accueil : Sous-titres manquants pour la vidéo :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Conditions Générales &gt; Vidéo : Page d'accueil : sous-titres manquants pour la vidéo « » :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Description audio ou support alternatif Prise en charge</w:t>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Informations et relations</w:t>
            </w:r>
          </w:p>
        </w:tc>
        <w:tc>
          <w:tcPr>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Autres A11y : Page d'accueil : &lt;ul&gt; et &lt;ol&gt; ne doivent contenir directement que des éléments &lt;li&gt;, &lt;script&gt; ou &lt;template&gt; :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Lecteurs d'écran : Page d'accueil : Élément de liste incorrect annoncé :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Lecteurs d'écran : Page d'accueil : Les en-têtes visuels ne sont pas annoncés comme des en-têtes :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Lecteurs d'écran : Page d'accueil : liste inutile annoncée :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Lecteurs d'écran : Page d'accueil : Le repère de navigation est mal libellé :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Lecteurs d'écran : Page d'accueil : Repère principal manquant :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Lecteurs d'écran : Page d'accueil : hiérarchie incorrecte des titres dans les en-têtes de pied de page :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Lecteurs d'écran : Page d'accueil : liste inutile annoncée pour l'image « Capterra » :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Lecteurs d'écran : Page d'accueil : liste annoncée inutilement pour le bouton de langue :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Lecteurs d'écran : Générateur de Politique de Confidentialité et de Cookies : balisage de liste manquant :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Lecteurs d'écran : Générateur de Politique de Confidentialité et de Cookies : le lecteur d'écran lit le contenu caché de l' :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la zone de fil d'Ariane n'est pas annoncée par le lecteur d'écran :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la liste n'est pas définie pour les liens de navigation : </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liste inutile implémentée : </w:t>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le contenu n'est pas regroupé avec les en-têtes : </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Devenir affilié &gt; Lecteurs d'écran : Devenir affilié : titre incorrect annoncé : </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Devenir affilié &gt; Lecteurs d'écran : Devenir affilié : titre visible à l'écran non annoncé comme titre :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Devenir affilié &gt; Lecteurs d'écran : Devenir affilié : le lecteur d'écran a ignoré le contenu : </w:t>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Devenir affilié &gt; Lecteurs d'écran : Devenir affilié : mise en œuvre incorrecte de la liste : </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Lecteurs d'écran : Accessibility Solution : titre visible à l'écran non annoncé comme texte de titre : </w:t>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Lecteurs d'écran : Accessibility Solution : balisage de liste manquant : </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Lecteurs d'écran : Accessibility Solution : niveau de titre incorrect implémenté : </w:t>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Lecteurs d'écran : Privacy Controls and Cookie Solution : niveau de titre incorrect annoncé : </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Travailler avec nous &gt; Lecteurs d'écran : Travailler avec nous : balisage de liste manquant : </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Entreprise &gt; iPhone (Safari) + VoiceOver : Entreprise : le contenu masqué est annoncé par le lecteur d'écran :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Programme partenaire &gt; Lecteurs d'écran : Programme partenaire : niveau de titre incorrect annoncé : </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Programme partenaire &gt; Lecteurs d'écran : Page d'accueil : Le caractère « f » inutile est annoncé pour les icônes « ? » : </w:t>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Conditions Générales &gt; Lecteurs d'écran : Générateur de Politique de Confidentialité et de Cookies : le lecteur d'écran lit le contenu masqué : </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Séquence significative</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Lecteurs d'écran : Générateur de Politique de Confidentialité et de Cookies : l'ordre de lecture est incorrect :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Caractéristiques sensorielles</w:t>
            </w:r>
          </w:p>
        </w:tc>
        <w:tc>
          <w:tcPr>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Utilisation des couleurs</w:t>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Couleur : Tarification : seule la couleur est utilisée pour indiquer l'onglet sélectionné : </w:t>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Contrôle audio</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Clavier</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Navigation au clavier : Accessibility Solution : les onglets ne peuvent pas être sélectionnés à l'aide des touches fléchées : </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Navigation au clavier : Tarifs : les boutons « Commencer l'essai » ne peuvent pas être sélectionnés à l'aide du clavier : </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Navigation au clavier : Tarification : les info-bulles n'apparaissent pas lorsque le clavier est sélectionné : </w:t>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Navigation au clavier : Tarification : les emojis ne peuvent pas être sélectionnés à l'aide du clavier : </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Navigation au clavier : Privacy Controls and Cookie Solution : les boutons extensibles ne sont pas accessibles :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Devenir affilié &gt; Navigation au clavier : Devenir affilié : le focus ne se déplace pas vers le bouton « Cliquez ici pour postuler maintenant » :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Entreprise &gt; Navigation au clavier : Entreprise : les boutons du carrousel ne peuvent pas être sélectionnés : </w:t>
            </w:r>
          </w:p>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Pas de piège clavier</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Raccourcis clavier</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2.2.1 Réglage de la durée</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Pause, arrêt, masquage</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Navigation au clavier : Page d'accueil : Curseur en mouvement constant : </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Entreprise &gt; Navigation au clavier : Entreprise : le GIF décoratif est en mouvement constant :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Trois clignotements ou moins que le seuil</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Contourner les blocs</w:t>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Navigation au clavier : Page d'accueil : lien « Passer » non disponible sur la page : </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Titre de la page</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Ordre de focus</w:t>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Navigation au clavier : Page d'accueil : focus incorrect après la fermeture de la fenêtre modale : </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Navigation au clavier : Page d'accueil : le focus du clavier se déplace vers les boutons Suivant/Précédent désactivés :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Navigation au clavier : Tarifs : ordre de focus incorrect après avoir cliqué sur le bouton « ou Discutez avec nous » : </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Navigation au clavier : Privacy Controls and Cookie Solution : le focus se déplace vers l'élément masqué : </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Navigation au clavier : Page d'accueil : Le focus ne reste pas dans la superposition directement à un zoom de 200 % : </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Navigation au clavier : Page d'accueil : le focus ne se déplace pas directement vers le panneau des onglets : </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Objectif du lien (dans le contexte)</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Lecteurs d'écran : Générateur de Politique de Confidentialité et de Cookies : le texte du lien est insuffisant : </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le texte du lien est insuffisant : </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Lecteurs d'écran : Privacy Controls and Cookie Solution : texte de lien insuffisant pour les liens « En savoir plus » : </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Gestes du pointeur</w:t>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Navigation au clavier : Page d'accueil : les boutons Suivant/Précédent ne sont pas fournis pour le curseur : </w:t>
            </w:r>
          </w:p>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Annulation du pointeur</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Étiquette dans le nom</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Déclenchement par mouvement</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Langue de la page</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Au focus</w:t>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À la saisie</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Aide cohérente</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Identification des erreurs</w:t>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Étiquettes ou instructions</w:t>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Travailler avec nous &gt; Autres A11y : Travailler avec nous : L'étiquette visuelle est manquante pour la liste déroulante :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Entrée redondante</w:t>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Analyse</w:t>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Nom Rôle Valeur</w:t>
            </w:r>
          </w:p>
        </w:tc>
        <w:tc>
          <w:tcPr>
            <w:shd w:fill="auto" w:val="clear"/>
            <w:tcMar>
              <w:top w:w="100.0" w:type="dxa"/>
              <w:left w:w="100.0" w:type="dxa"/>
              <w:bottom w:w="100.0" w:type="dxa"/>
              <w:right w:w="100.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Autres A11y : Page d'accueil : les rôles ARIA utilisés doivent être conformes aux valeurs valides : </w:t>
            </w:r>
          </w:p>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Autres A11y : Page d'accueil : Pied de page produit &gt; modal &gt; les cadres doivent avoir un nom accessible : </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Autres A11y : Connexion : les boutons d'info-bulle doivent avoir un texte discernable : </w:t>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Autres A11y : Générateur de Politique de Confidentialité et de Cookies : les contrôles interactifs ne doivent pas être imbriqués : </w:t>
            </w:r>
          </w:p>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Devenir affilié &gt; Autres A11y : Devenir affilié : référence ARIA rompue : </w:t>
            </w:r>
          </w:p>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Lecteurs d'écran : Page d'accueil : « Sélecteur de langue » : nom accessible manquant : </w:t>
            </w:r>
          </w:p>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Lecteurs d'écran : Page d'accueil : incorrect pour les éléments : </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Lecteurs d'écran : Générateur de Politique de Confidentialité et de Cookies : étiquette incorrecte annoncée pour le bouton de fermeture : </w:t>
            </w:r>
          </w:p>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la page actuelle n'est pas annoncée pour le lien : </w:t>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nom accessible non fourni pour la boîte de dialogue : </w:t>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Lecteurs d'écran : Privacy Controls and Cookie Solution : rôle incorrect annoncé par le lecteur d'écran : </w:t>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Programme de partenariat &gt; Lecteurs d'écran : Programme de partenariat : nom accessible incorrect fourni pour les liens : </w:t>
            </w:r>
          </w:p>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Travailler avec nous &gt; Autres A11y : Travailler avec nous : L'élément sélectionné doit avoir un nom accessible : </w:t>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94">
      <w:pPr>
        <w:pStyle w:val="Heading3"/>
        <w:keepLines w:val="1"/>
        <w:spacing w:after="0" w:before="200" w:lineRule="auto"/>
        <w:ind w:left="-855" w:right="140" w:firstLine="0"/>
        <w:jc w:val="left"/>
        <w:rPr>
          <w:b w:val="0"/>
        </w:rPr>
      </w:pPr>
      <w:bookmarkStart w:colFirst="0" w:colLast="0" w:name="_jm4sdvf6jtts" w:id="27"/>
      <w:bookmarkEnd w:id="27"/>
      <w:r w:rsidDel="00000000" w:rsidR="00000000" w:rsidRPr="00000000">
        <w:rPr>
          <w:rtl w:val="0"/>
        </w:rPr>
      </w:r>
    </w:p>
    <w:p w:rsidR="00000000" w:rsidDel="00000000" w:rsidP="00000000" w:rsidRDefault="00000000" w:rsidRPr="00000000" w14:paraId="00000295">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96">
      <w:pPr>
        <w:pStyle w:val="Heading3"/>
        <w:rPr/>
      </w:pPr>
      <w:bookmarkStart w:colFirst="0" w:colLast="0" w:name="_4akuizr5h8my" w:id="28"/>
      <w:bookmarkEnd w:id="28"/>
      <w:r w:rsidDel="00000000" w:rsidR="00000000" w:rsidRPr="00000000">
        <w:rPr>
          <w:rtl w:val="0"/>
        </w:rPr>
        <w:t xml:space="preserve">Conforme à la norme WCAG 2.x niveau AA</w:t>
      </w:r>
    </w:p>
    <w:tbl>
      <w:tblPr>
        <w:tblStyle w:val="Table7"/>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000"/>
        <w:gridCol w:w="5600"/>
        <w:tblGridChange w:id="0">
          <w:tblGrid>
            <w:gridCol w:w="2400"/>
            <w:gridCol w:w="2000"/>
            <w:gridCol w:w="56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Critères de succès</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Légendes (en direct)</w:t>
            </w:r>
          </w:p>
        </w:tc>
        <w:tc>
          <w:tcPr>
            <w:shd w:fill="auto" w:val="clear"/>
            <w:tcMar>
              <w:top w:w="100.0" w:type="dxa"/>
              <w:left w:w="100.0" w:type="dxa"/>
              <w:bottom w:w="100.0" w:type="dxa"/>
              <w:right w:w="100.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Description audio (préenregistrée)</w:t>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Orientation</w:t>
            </w:r>
          </w:p>
        </w:tc>
        <w:tc>
          <w:tcPr>
            <w:shd w:fill="auto" w:val="clear"/>
            <w:tcMar>
              <w:top w:w="100.0" w:type="dxa"/>
              <w:left w:w="100.0" w:type="dxa"/>
              <w:bottom w:w="100.0" w:type="dxa"/>
              <w:right w:w="10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Identifier l'objectif de la saisie</w:t>
            </w:r>
          </w:p>
        </w:tc>
        <w:tc>
          <w:tcPr>
            <w:shd w:fill="auto"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Contraste (minimum)</w:t>
            </w:r>
          </w:p>
        </w:tc>
        <w:tc>
          <w:tcPr>
            <w:shd w:fill="auto" w:val="clea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Programme partenaire &gt; Contraste des couleurs : Programme partenaire : le texte « Certification partenaire légal » ne respecte pas le rapport de contraste des couleurs :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Programme partenaire &gt; Contraste des couleurs : Programme partenaire : le texte « Obtenir la certification » ne respecte pas le rapport de contraste des couleurs :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 lien « Docs » ne respecte pas le rapport de contraste des couleurs au survol :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 bouton « Démo » ne respecte pas le rapport de contraste des couleurs :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 texte « 4:17 » ne respecte pas le rapport de contraste des couleurs :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les liens tels que « Tarifs » ne respectent pas le rapport de contraste des couleurs :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 texte « Aide » ne respecte pas le rapport de contraste des couleurs :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 texte « Générer dès maintenant » ne respecte pas le rapport de contraste des couleurs : </w:t>
            </w:r>
          </w:p>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 texte d'erreur ne respecte pas le rapport de contraste des couleurs : </w:t>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plusieurs textes de liens dans le pied de page ne respectent pas le rapport de contraste des couleurs lorsque le curseur passe dessus : </w:t>
            </w:r>
          </w:p>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 texte « Chargement » ne respecte pas le rapport de contraste des couleurs : </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le bouton « Répondez au questionnaire » ne respecte pas le rapport de contraste des couleurs :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le texte « Réponse généralement dans les minutes qui suivent » ne respecte pas le rapport de contraste des couleurs : </w:t>
            </w:r>
          </w:p>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le texte de remplacement « Répondez ici... » ne respecte pas le rapport de contraste des couleurs : </w:t>
            </w:r>
          </w:p>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le texte « Chat en direct » ne respecte pas le rapport de contraste des couleurs : </w:t>
            </w:r>
          </w:p>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le texte « Comment puis-je vous aider ? » ne respecte pas le rapport de contraste des couleurs : </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des couleurs : Privacy Controls and Cookie Solution : le texte « Plateforme de gestion du consentement enregistrée auprès de l'IAB » ne respecte pas le rapport de contraste des couleurs : </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Contrôles de confidentialité et Privacy Controls and Cookie Solution &gt; Contraste des couleurs : Privacy Controls and Cookie Solution : le texte en gros « Générer dès maintenant » ne respecte pas le rapport de contraste des couleurs : </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des couleurs : Privacy Controls and Cookie Solution : le texte indiquant la durée de la vidéo ne respecte pas le rapport de contraste des couleurs : </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des couleurs : Privacy Controls and Cookie Solution : le texte « Nous respectons... les exigences » ne respecte pas le rapport de contraste des couleurs :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Contrôles de confidentialité et Privacy Controls and Cookie Solution &gt; Contraste des couleurs : Privacy Controls and Cookie Solution : le texte « Aperçu » ne respecte pas le rapport de contraste des couleurs :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des couleurs : Privacy Controls and Cookie Solution : le texte « Explore » ne respecte pas le rapport de contraste des couleurs :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Générateur de Politique de Confidentialité et de Cookies &gt; Contraste des couleurs : Générateur de Politique de Confidentialité et de Cookies : plusieurs boutons ne respectent pas le rapport de contraste des couleurs :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Redimensionner le texte</w:t>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Zoom : Tarifs : plusieurs titres sont tronqués à un zoom de 200 % : </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Images de texte</w:t>
            </w:r>
          </w:p>
        </w:tc>
        <w:tc>
          <w:tcPr>
            <w:shd w:fill="auto"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Reflow</w:t>
            </w:r>
          </w:p>
        </w:tc>
        <w:tc>
          <w:tcPr>
            <w:shd w:fill="auto"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Reflow : Page d'accueil : le menu hamburger est tronqué dans la vue agrandie à 400 % de 1280 x 1024 :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Reflow : Page d'accueil : la barre horizontale apparaît dans la vue agrandie à 400 % (1280 x 1024) :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Reflow : Tarifs : plusieurs éléments sont tronqués sur la fenêtre d'affichage de 320px x 256px :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Reflow : Tarifs : les éléments se chevauchent sur la fenêtre d'affichage de 320px x 256px :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Reflow : Tarifs : L'horodatage est mal aligné sur la fenêtre d'affichage de 320px x 256px :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Contraste non textuel</w:t>
            </w:r>
          </w:p>
        </w:tc>
        <w:tc>
          <w:tcPr>
            <w:shd w:fill="auto"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Contraste des couleurs : Tarification : la surface sélectionnée ne respecte pas le rapport de contraste des couleurs : </w: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l'icône du menu déroulant ne respecte pas le rapport de contraste des couleurs : </w:t>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l'indicateur de focus sur la liste déroulante Langue ne respecte pas le rapport de contraste des couleurs : </w:t>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l'indicateur d'état sélectionné ne respecte pas le rapport de contraste des couleurs : </w:t>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les icônes telles que « Lecture » ne respectent pas le rapport de contraste des couleurs : </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Les icônes « Lecture » ne respectent pas le rapport de contraste des couleurs : </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Contraste des couleurs : Page d'accueil : l'indicateur de focus sur la vidéo ne respecte pas le rapport de contraste des couleurs : </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L'indicateur de focus sur les onglets ne respecte pas le rapport de contraste des couleurs :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Entreprise &gt; Contraste des couleurs : Entreprise : Les icônes en forme de chevron ne respectent pas le rapport de contraste des couleurs : </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le bouton Fermer (x) de la fenêtre contextuelle ne respecte pas le rapport de contraste des couleurs : </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Contraste des couleurs : Tarification : le bouton Retour ne respecte pas le rapport de contraste des couleurs : </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Contraste des couleurs : Tarification : les icônes « Modifier » et « Fermer (x) » ne respectent pas le rapport de contraste des couleurs : </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Contraste des couleurs : Tarification : l'indicateur de focus sur les icônes « modifier » et « fermer (x) » ne respecte pas le rapport de contraste des couleurs :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Contraste des couleurs : Tarifs : l'icône « Répondu » ne respecte pas le rapport de contraste des couleurs : </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des couleurs : Privacy Controls and Cookie Solution ( ) : les icônes telles que « Lecture » ne respectent pas le rapport de contraste des couleurs : </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Contrôles de confidentialité et Cookie Solution &gt; Contraste des couleurs : Privacy Controls and Cookie Solution : l'indicateur de focus des éléments vidéo ne respecte pas le rapport de contraste des couleurs : </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Espacement du texte</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Contenu au survol ou lors de la mise en surbrillance</w:t>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Tarification &gt; Navigation au clavier : Tarification : les info-bulles ne peuvent pas être fermées à l'aide de la touche « Échap » : </w:t>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Plusieurs méthodes</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Généralités &gt; Navigation au clavier : Page d'accueil : plusieurs modes de navigation ne sont pas proposés pour accéder aux informations : </w:t>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En-têtes et étiquettes</w:t>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Focus visible</w:t>
            </w:r>
          </w:p>
        </w:tc>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Général &gt; Navigation au clavier : Page d'accueil : le focus clavier n'est pas visible sur le bouton « Aide » : </w:t>
            </w:r>
          </w:p>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Focus non masqué (minimum)</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Mouvements de glissement</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Taille de la cible (minimum)</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Langue des pièces</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Navigation cohérente</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Identification cohérente</w:t>
            </w:r>
          </w:p>
        </w:tc>
        <w:tc>
          <w:tcPr>
            <w:shd w:fill="auto" w:val="clear"/>
            <w:tcMar>
              <w:top w:w="100.0" w:type="dxa"/>
              <w:left w:w="100.0" w:type="dxa"/>
              <w:bottom w:w="100.0" w:type="dxa"/>
              <w:right w:w="100.0" w:type="dxa"/>
            </w:tcMar>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Suggestion d'erreurs</w:t>
            </w:r>
          </w:p>
        </w:tc>
        <w:tc>
          <w:tcPr>
            <w:shd w:fill="auto" w:val="clear"/>
            <w:tcMar>
              <w:top w:w="100.0" w:type="dxa"/>
              <w:left w:w="100.0" w:type="dxa"/>
              <w:bottom w:w="100.0" w:type="dxa"/>
              <w:right w:w="100.0" w:type="dxa"/>
            </w:tcMar>
          </w:tcPr>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Prévention des erreurs (LFD)</w:t>
            </w:r>
          </w:p>
        </w:tc>
        <w:tc>
          <w:tcPr>
            <w:shd w:fill="auto" w:val="clear"/>
            <w:tcMar>
              <w:top w:w="100.0" w:type="dxa"/>
              <w:left w:w="100.0" w:type="dxa"/>
              <w:bottom w:w="100.0" w:type="dxa"/>
              <w:right w:w="100.0" w:type="dxa"/>
            </w:tcMar>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Authentification accessible (minimum)</w:t>
            </w:r>
          </w:p>
        </w:tc>
        <w:tc>
          <w:tcPr>
            <w:shd w:fill="auto" w:val="clear"/>
            <w:tcMar>
              <w:top w:w="100.0" w:type="dxa"/>
              <w:left w:w="100.0" w:type="dxa"/>
              <w:bottom w:w="100.0" w:type="dxa"/>
              <w:right w:w="100.0" w:type="dxa"/>
            </w:tcMar>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 en charge</w:t>
            </w:r>
          </w:p>
        </w:tc>
        <w:tc>
          <w:tcPr>
            <w:shd w:fill="auto" w:val="clear"/>
            <w:tcMar>
              <w:top w:w="100.0" w:type="dxa"/>
              <w:left w:w="100.0" w:type="dxa"/>
              <w:bottom w:w="100.0" w:type="dxa"/>
              <w:right w:w="100.0" w:type="dxa"/>
            </w:tcMar>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Messages d'état</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Partiellement pris en charge</w:t>
            </w:r>
          </w:p>
        </w:tc>
        <w:tc>
          <w:tcPr>
            <w:shd w:fill="auto" w:val="clear"/>
            <w:tcMar>
              <w:top w:w="100.0" w:type="dxa"/>
              <w:left w:w="100.0" w:type="dxa"/>
              <w:bottom w:w="100.0" w:type="dxa"/>
              <w:right w:w="100.0" w:type="dxa"/>
            </w:tcMar>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Page d'accueil &gt; Lecteurs d'écran : Page d'accueil : notification non annoncée lors du changement de diapositive : </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notification de nouveau message non annoncée : </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les suggestions de recherche ne sont pas annoncées : </w:t>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Tarifs &gt; Lecteurs d'écran : Tarifs : aucune annonce n'est fournie après le téléchargement des fichiers : </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1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1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0">
      <w:pPr>
        <w:pStyle w:val="Heading2"/>
        <w:rPr/>
      </w:pPr>
      <w:bookmarkStart w:colFirst="0" w:colLast="0" w:name="_u34a76w28719" w:id="29"/>
      <w:bookmarkEnd w:id="29"/>
      <w:r w:rsidDel="00000000" w:rsidR="00000000" w:rsidRPr="00000000">
        <w:rPr>
          <w:rtl w:val="0"/>
        </w:rPr>
        <w:t xml:space="preserve">Chapitre 10 : Documents non Web</w:t>
      </w:r>
    </w:p>
    <w:p w:rsidR="00000000" w:rsidDel="00000000" w:rsidP="00000000" w:rsidRDefault="00000000" w:rsidRPr="00000000" w14:paraId="00000321">
      <w:pPr>
        <w:spacing w:after="0" w:lineRule="auto"/>
        <w:ind w:left="-992" w:right="-1032" w:firstLine="0"/>
        <w:rPr>
          <w:color w:val="ffffff"/>
        </w:rPr>
      </w:pPr>
      <w:r w:rsidDel="00000000" w:rsidR="00000000" w:rsidRPr="00000000">
        <w:rPr>
          <w:rtl w:val="0"/>
        </w:rPr>
      </w:r>
    </w:p>
    <w:tbl>
      <w:tblPr>
        <w:tblStyle w:val="Table8"/>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2">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323">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5">
            <w:pPr>
              <w:widowControl w:val="0"/>
              <w:spacing w:after="0" w:line="240" w:lineRule="auto"/>
              <w:rPr>
                <w:b w:val="1"/>
                <w:i w:val="1"/>
                <w:highlight w:val="white"/>
              </w:rPr>
            </w:pPr>
            <w:r w:rsidDel="00000000" w:rsidR="00000000" w:rsidRPr="00000000">
              <w:rPr>
                <w:b w:val="1"/>
                <w:i w:val="1"/>
                <w:highlight w:val="white"/>
                <w:rtl w:val="0"/>
              </w:rPr>
              <w:t xml:space="preserve">10.0 Généralités (informatif)</w:t>
            </w:r>
          </w:p>
        </w:tc>
        <w:tc>
          <w:tcPr>
            <w:shd w:fill="auto" w:val="clear"/>
            <w:tcMar>
              <w:top w:w="100.0" w:type="dxa"/>
              <w:left w:w="100.0" w:type="dxa"/>
              <w:bottom w:w="100.0" w:type="dxa"/>
              <w:right w:w="100.0" w:type="dxa"/>
            </w:tcMar>
          </w:tcPr>
          <w:p w:rsidR="00000000" w:rsidDel="00000000" w:rsidP="00000000" w:rsidRDefault="00000000" w:rsidRPr="00000000" w14:paraId="00000326">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highlight w:val="white"/>
              </w:rPr>
            </w:pPr>
            <w:r w:rsidDel="00000000" w:rsidR="00000000" w:rsidRPr="00000000">
              <w:rPr>
                <w:highlight w:val="white"/>
                <w:rtl w:val="0"/>
              </w:rPr>
              <w:t xml:space="preserve">10.1.1.1 à 10.4.1.3</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pPr>
            <w:r w:rsidDel="00000000" w:rsidR="00000000" w:rsidRPr="00000000">
              <w:rPr>
                <w:rtl w:val="0"/>
              </w:rPr>
              <w:t xml:space="preserve">Voir la section WCAG 2.x</w:t>
            </w:r>
          </w:p>
        </w:tc>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pPr>
            <w:r w:rsidDel="00000000" w:rsidR="00000000" w:rsidRPr="00000000">
              <w:rPr>
                <w:rtl w:val="0"/>
              </w:rPr>
              <w:t xml:space="preserve">Voir les informations dans la section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highlight w:val="white"/>
              </w:rPr>
            </w:pPr>
            <w:r w:rsidDel="00000000" w:rsidR="00000000" w:rsidRPr="00000000">
              <w:rPr>
                <w:highlight w:val="white"/>
                <w:rtl w:val="0"/>
              </w:rPr>
              <w:t xml:space="preserve">10.5 Positionnement des légendes</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highlight w:val="white"/>
              </w:rPr>
            </w:pPr>
            <w:r w:rsidDel="00000000" w:rsidR="00000000" w:rsidRPr="00000000">
              <w:rPr>
                <w:highlight w:val="white"/>
                <w:rtl w:val="0"/>
              </w:rPr>
              <w:t xml:space="preserve">10.6 Synchronisation des descriptions audio</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pPr>
            <w:r w:rsidDel="00000000" w:rsidR="00000000" w:rsidRPr="00000000">
              <w:rPr>
                <w:rtl w:val="0"/>
              </w:rPr>
            </w:r>
          </w:p>
        </w:tc>
      </w:tr>
    </w:tbl>
    <w:p w:rsidR="00000000" w:rsidDel="00000000" w:rsidP="00000000" w:rsidRDefault="00000000" w:rsidRPr="00000000" w14:paraId="0000033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32">
      <w:pPr>
        <w:pStyle w:val="Heading2"/>
        <w:rPr/>
      </w:pPr>
      <w:bookmarkStart w:colFirst="0" w:colLast="0" w:name="_nc9bi3yo4bin" w:id="30"/>
      <w:bookmarkEnd w:id="30"/>
      <w:r w:rsidDel="00000000" w:rsidR="00000000" w:rsidRPr="00000000">
        <w:rPr>
          <w:rtl w:val="0"/>
        </w:rPr>
        <w:t xml:space="preserve">Chapitre 11 : Logiciels</w:t>
      </w:r>
    </w:p>
    <w:p w:rsidR="00000000" w:rsidDel="00000000" w:rsidP="00000000" w:rsidRDefault="00000000" w:rsidRPr="00000000" w14:paraId="00000333">
      <w:pPr>
        <w:spacing w:after="0" w:lineRule="auto"/>
        <w:ind w:left="-992" w:right="-1032" w:firstLine="0"/>
        <w:rPr>
          <w:color w:val="ffffff"/>
        </w:rPr>
      </w:pPr>
      <w:r w:rsidDel="00000000" w:rsidR="00000000" w:rsidRPr="00000000">
        <w:rPr>
          <w:rtl w:val="0"/>
        </w:rPr>
      </w:r>
    </w:p>
    <w:tbl>
      <w:tblPr>
        <w:tblStyle w:val="Table9"/>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34">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335">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336">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b w:val="1"/>
                <w:i w:val="1"/>
                <w:highlight w:val="white"/>
              </w:rPr>
            </w:pPr>
            <w:r w:rsidDel="00000000" w:rsidR="00000000" w:rsidRPr="00000000">
              <w:rPr>
                <w:b w:val="1"/>
                <w:i w:val="1"/>
                <w:highlight w:val="white"/>
                <w:rtl w:val="0"/>
              </w:rPr>
              <w:t xml:space="preserve">11.0 Généralités (informatif)</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highlight w:val="white"/>
              </w:rPr>
            </w:pPr>
            <w:r w:rsidDel="00000000" w:rsidR="00000000" w:rsidRPr="00000000">
              <w:rPr>
                <w:highlight w:val="white"/>
                <w:rtl w:val="0"/>
              </w:rPr>
              <w:t xml:space="preserve">11.1.1.1 à 11.4.1.3</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Voir la section WCAG 2.x</w:t>
            </w:r>
          </w:p>
        </w:tc>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pPr>
            <w:r w:rsidDel="00000000" w:rsidR="00000000" w:rsidRPr="00000000">
              <w:rPr>
                <w:rtl w:val="0"/>
              </w:rPr>
              <w:t xml:space="preserve">Voir les informations dans la section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highlight w:val="white"/>
              </w:rPr>
            </w:pPr>
            <w:r w:rsidDel="00000000" w:rsidR="00000000" w:rsidRPr="00000000">
              <w:rPr>
                <w:b w:val="1"/>
                <w:i w:val="1"/>
                <w:highlight w:val="white"/>
                <w:rtl w:val="0"/>
              </w:rPr>
              <w:t xml:space="preserve">11.5 Interopérabilité avec les technologies d'assistance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i w:val="1"/>
              </w:rPr>
            </w:pPr>
            <w:r w:rsidDel="00000000" w:rsidR="00000000" w:rsidRPr="00000000">
              <w:rPr>
                <w:i w:val="1"/>
                <w:rtl w:val="0"/>
              </w:rPr>
              <w:t xml:space="preserve">Cellule d'en-tête :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b w:val="1"/>
                <w:i w:val="1"/>
                <w:highlight w:val="white"/>
              </w:rPr>
            </w:pPr>
            <w:r w:rsidDel="00000000" w:rsidR="00000000" w:rsidRPr="00000000">
              <w:rPr>
                <w:b w:val="1"/>
                <w:i w:val="1"/>
                <w:highlight w:val="white"/>
                <w:rtl w:val="0"/>
              </w:rPr>
              <w:t xml:space="preserve">11.5.1 Fonctionnalité fermée</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i w:val="1"/>
              </w:rPr>
            </w:pPr>
            <w:r w:rsidDel="00000000" w:rsidR="00000000" w:rsidRPr="00000000">
              <w:rPr>
                <w:i w:val="1"/>
                <w:rtl w:val="0"/>
              </w:rPr>
              <w:t xml:space="preserve">Cellule d'en-tête :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b w:val="1"/>
                <w:i w:val="1"/>
                <w:highlight w:val="white"/>
              </w:rPr>
            </w:pPr>
            <w:r w:rsidDel="00000000" w:rsidR="00000000" w:rsidRPr="00000000">
              <w:rPr>
                <w:b w:val="1"/>
                <w:i w:val="1"/>
                <w:highlight w:val="white"/>
                <w:rtl w:val="0"/>
              </w:rPr>
              <w:t xml:space="preserve">11.5.2 Services d'accessibilité</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highlight w:val="white"/>
              </w:rPr>
            </w:pPr>
            <w:r w:rsidDel="00000000" w:rsidR="00000000" w:rsidRPr="00000000">
              <w:rPr>
                <w:highlight w:val="white"/>
                <w:rtl w:val="0"/>
              </w:rPr>
              <w:t xml:space="preserve">11.5.2.1 Prise en charge des services d'accessibilité de la plate-forme pour les logiciels fournissant une interface utilisateur</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t xml:space="preserve">Voir 11.5.2.5 à 11.5.2.17</w:t>
            </w:r>
          </w:p>
        </w:tc>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pPr>
            <w:r w:rsidDel="00000000" w:rsidR="00000000" w:rsidRPr="00000000">
              <w:rPr>
                <w:rtl w:val="0"/>
              </w:rPr>
              <w:t xml:space="preserve">Voir les informations aux points 11.5.2.5 à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highlight w:val="white"/>
              </w:rPr>
            </w:pPr>
            <w:r w:rsidDel="00000000" w:rsidR="00000000" w:rsidRPr="00000000">
              <w:rPr>
                <w:highlight w:val="white"/>
                <w:rtl w:val="0"/>
              </w:rPr>
              <w:t xml:space="preserve">11.5.2.2 Prise en charge des services d'accessibilité de la plate-forme pour les technologies d'assistance</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t xml:space="preserve">Voir 11.5.2.5 à l' 11.5.2.17</w:t>
            </w:r>
          </w:p>
        </w:tc>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pPr>
            <w:r w:rsidDel="00000000" w:rsidR="00000000" w:rsidRPr="00000000">
              <w:rPr>
                <w:rtl w:val="0"/>
              </w:rPr>
              <w:t xml:space="preserve">Voir les informations dans les sections 11.5.2.5 à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highlight w:val="white"/>
              </w:rPr>
            </w:pPr>
            <w:r w:rsidDel="00000000" w:rsidR="00000000" w:rsidRPr="00000000">
              <w:rPr>
                <w:highlight w:val="white"/>
                <w:rtl w:val="0"/>
              </w:rPr>
              <w:t xml:space="preserve">11.5.2.3 Utilisation des services d'accessibilité</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t xml:space="preserve">Voir les informations dans les sections 11.5.2.5 à 11.5.2.17</w:t>
            </w:r>
          </w:p>
        </w:tc>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pPr>
            <w:r w:rsidDel="00000000" w:rsidR="00000000" w:rsidRPr="00000000">
              <w:rPr>
                <w:rtl w:val="0"/>
              </w:rPr>
              <w:t xml:space="preserve">Voir les informations dans les sections 11.5.2.5 à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highlight w:val="white"/>
              </w:rPr>
            </w:pPr>
            <w:r w:rsidDel="00000000" w:rsidR="00000000" w:rsidRPr="00000000">
              <w:rPr>
                <w:highlight w:val="white"/>
                <w:rtl w:val="0"/>
              </w:rPr>
              <w:t xml:space="preserve">11.5.2.4 Technologies d'assistance</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highlight w:val="white"/>
              </w:rPr>
            </w:pPr>
            <w:r w:rsidDel="00000000" w:rsidR="00000000" w:rsidRPr="00000000">
              <w:rPr>
                <w:highlight w:val="white"/>
                <w:rtl w:val="0"/>
              </w:rPr>
              <w:t xml:space="preserve">11.5.2.5 Informations sur les objets</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highlight w:val="white"/>
              </w:rPr>
            </w:pPr>
            <w:r w:rsidDel="00000000" w:rsidR="00000000" w:rsidRPr="00000000">
              <w:rPr>
                <w:highlight w:val="white"/>
                <w:rtl w:val="0"/>
              </w:rPr>
              <w:t xml:space="preserve">1.5.2.6 Lignes, colonnes et en-têtes</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highlight w:val="white"/>
              </w:rPr>
            </w:pPr>
            <w:r w:rsidDel="00000000" w:rsidR="00000000" w:rsidRPr="00000000">
              <w:rPr>
                <w:highlight w:val="white"/>
                <w:rtl w:val="0"/>
              </w:rPr>
              <w:t xml:space="preserve">11.5.2.7 Valeurs</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highlight w:val="white"/>
              </w:rPr>
            </w:pPr>
            <w:r w:rsidDel="00000000" w:rsidR="00000000" w:rsidRPr="00000000">
              <w:rPr>
                <w:highlight w:val="white"/>
                <w:rtl w:val="0"/>
              </w:rPr>
              <w:t xml:space="preserve">11.5.2.8 Relations entre les étiquettes</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highlight w:val="white"/>
              </w:rPr>
            </w:pPr>
            <w:r w:rsidDel="00000000" w:rsidR="00000000" w:rsidRPr="00000000">
              <w:rPr>
                <w:highlight w:val="white"/>
                <w:rtl w:val="0"/>
              </w:rPr>
              <w:t xml:space="preserve">11.5.2.9 Relations parent-enfant</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highlight w:val="white"/>
              </w:rPr>
            </w:pPr>
            <w:r w:rsidDel="00000000" w:rsidR="00000000" w:rsidRPr="00000000">
              <w:rPr>
                <w:highlight w:val="white"/>
                <w:rtl w:val="0"/>
              </w:rPr>
              <w:t xml:space="preserve">11.5.2.10 Texte</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highlight w:val="white"/>
              </w:rPr>
            </w:pPr>
            <w:r w:rsidDel="00000000" w:rsidR="00000000" w:rsidRPr="00000000">
              <w:rPr>
                <w:highlight w:val="white"/>
                <w:rtl w:val="0"/>
              </w:rPr>
              <w:t xml:space="preserve">11.5.2.11 Liste des actions disponibles</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highlight w:val="white"/>
              </w:rPr>
            </w:pPr>
            <w:r w:rsidDel="00000000" w:rsidR="00000000" w:rsidRPr="00000000">
              <w:rPr>
                <w:highlight w:val="white"/>
                <w:rtl w:val="0"/>
              </w:rPr>
              <w:t xml:space="preserve">11.5.2.12 Exécution des actions disponibles</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highlight w:val="white"/>
              </w:rPr>
            </w:pPr>
            <w:r w:rsidDel="00000000" w:rsidR="00000000" w:rsidRPr="00000000">
              <w:rPr>
                <w:highlight w:val="white"/>
                <w:rtl w:val="0"/>
              </w:rPr>
              <w:t xml:space="preserve">11.5.2.13 Suivi des attributs de focus et de sélection</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highlight w:val="white"/>
              </w:rPr>
            </w:pPr>
            <w:r w:rsidDel="00000000" w:rsidR="00000000" w:rsidRPr="00000000">
              <w:rPr>
                <w:highlight w:val="white"/>
                <w:rtl w:val="0"/>
              </w:rPr>
              <w:t xml:space="preserve">11.5.2.14 Modification des attributs de focus et de sélection</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highlight w:val="white"/>
              </w:rPr>
            </w:pPr>
            <w:r w:rsidDel="00000000" w:rsidR="00000000" w:rsidRPr="00000000">
              <w:rPr>
                <w:highlight w:val="white"/>
                <w:rtl w:val="0"/>
              </w:rPr>
              <w:t xml:space="preserve">11.5.2.15 Notification de modification</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highlight w:val="white"/>
              </w:rPr>
            </w:pPr>
            <w:r w:rsidDel="00000000" w:rsidR="00000000" w:rsidRPr="00000000">
              <w:rPr>
                <w:highlight w:val="white"/>
                <w:rtl w:val="0"/>
              </w:rPr>
              <w:t xml:space="preserve">11.5.2.16 Modifications des états et des propriétés</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pPr>
            <w:r w:rsidDel="00000000" w:rsidR="00000000" w:rsidRPr="00000000">
              <w:rPr>
                <w:rtl w:val="0"/>
              </w:rPr>
              <w:t xml:space="preserve">Non</w:t>
            </w:r>
          </w:p>
        </w:tc>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highlight w:val="white"/>
              </w:rPr>
            </w:pPr>
            <w:r w:rsidDel="00000000" w:rsidR="00000000" w:rsidRPr="00000000">
              <w:rPr>
                <w:highlight w:val="white"/>
                <w:rtl w:val="0"/>
              </w:rPr>
              <w:t xml:space="preserve">11.5.2.17 Modifications des valeurs et du texte</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b w:val="1"/>
                <w:i w:val="1"/>
                <w:highlight w:val="white"/>
              </w:rPr>
            </w:pPr>
            <w:r w:rsidDel="00000000" w:rsidR="00000000" w:rsidRPr="00000000">
              <w:rPr>
                <w:b w:val="1"/>
                <w:i w:val="1"/>
                <w:highlight w:val="white"/>
                <w:rtl w:val="0"/>
              </w:rPr>
              <w:t xml:space="preserve">11.6 Utilisation documentée de l'accessibilité</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highlight w:val="white"/>
              </w:rPr>
            </w:pPr>
            <w:r w:rsidDel="00000000" w:rsidR="00000000" w:rsidRPr="00000000">
              <w:rPr>
                <w:highlight w:val="white"/>
                <w:rtl w:val="0"/>
              </w:rPr>
              <w:t xml:space="preserve">11.6.1 Contrôle par l'utilisateur des fonctionnalités d'accessibilité</w:t>
            </w:r>
          </w:p>
        </w:tc>
        <w:tc>
          <w:tcPr>
            <w:shd w:fill="auto" w:val="clear"/>
            <w:tcMar>
              <w:top w:w="100.0" w:type="dxa"/>
              <w:left w:w="100.0" w:type="dxa"/>
              <w:bottom w:w="100.0" w:type="dxa"/>
              <w:right w:w="100.0" w:type="dxa"/>
            </w:tcMar>
          </w:tcPr>
          <w:p w:rsidR="00000000" w:rsidDel="00000000" w:rsidP="00000000" w:rsidRDefault="00000000" w:rsidRPr="00000000" w14:paraId="0000037D">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highlight w:val="white"/>
              </w:rPr>
            </w:pPr>
            <w:r w:rsidDel="00000000" w:rsidR="00000000" w:rsidRPr="00000000">
              <w:rPr>
                <w:highlight w:val="white"/>
                <w:rtl w:val="0"/>
              </w:rPr>
              <w:t xml:space="preserve">11.6.2 Aucune perturbation des fonctionnalités d'accessibilité</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highlight w:val="white"/>
              </w:rPr>
            </w:pPr>
            <w:r w:rsidDel="00000000" w:rsidR="00000000" w:rsidRPr="00000000">
              <w:rPr>
                <w:highlight w:val="white"/>
                <w:rtl w:val="0"/>
              </w:rPr>
              <w:t xml:space="preserve">11.7 Préférences de l'utilisateur</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b w:val="1"/>
                <w:i w:val="1"/>
                <w:highlight w:val="white"/>
              </w:rPr>
            </w:pPr>
            <w:r w:rsidDel="00000000" w:rsidR="00000000" w:rsidRPr="00000000">
              <w:rPr>
                <w:b w:val="1"/>
                <w:i w:val="1"/>
                <w:highlight w:val="white"/>
                <w:rtl w:val="0"/>
              </w:rPr>
              <w:t xml:space="preserve">11.8 Outils de création</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0" w:line="240" w:lineRule="auto"/>
              <w:rPr>
                <w:i w:val="1"/>
              </w:rPr>
            </w:pPr>
            <w:r w:rsidDel="00000000" w:rsidR="00000000" w:rsidRPr="00000000">
              <w:rPr>
                <w:i w:val="1"/>
                <w:rtl w:val="0"/>
              </w:rPr>
              <w:t xml:space="preserve">Cellule d'en-tête, aucune réponse requise</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8">
            <w:pPr>
              <w:widowControl w:val="0"/>
              <w:spacing w:after="0" w:line="240" w:lineRule="auto"/>
              <w:rPr>
                <w:b w:val="1"/>
                <w:i w:val="1"/>
                <w:highlight w:val="white"/>
              </w:rPr>
            </w:pPr>
            <w:r w:rsidDel="00000000" w:rsidR="00000000" w:rsidRPr="00000000">
              <w:rPr>
                <w:b w:val="1"/>
                <w:i w:val="1"/>
                <w:highlight w:val="white"/>
                <w:rtl w:val="0"/>
              </w:rPr>
              <w:t xml:space="preserve">11.8.1 Technologie de contenu</w:t>
            </w:r>
          </w:p>
        </w:tc>
        <w:tc>
          <w:tcPr>
            <w:shd w:fill="auto" w:val="clear"/>
            <w:tcMar>
              <w:top w:w="100.0" w:type="dxa"/>
              <w:left w:w="100.0" w:type="dxa"/>
              <w:bottom w:w="100.0" w:type="dxa"/>
              <w:right w:w="100.0" w:type="dxa"/>
            </w:tcMar>
          </w:tcPr>
          <w:p w:rsidR="00000000" w:rsidDel="00000000" w:rsidP="00000000" w:rsidRDefault="00000000" w:rsidRPr="00000000" w14:paraId="00000389">
            <w:pPr>
              <w:widowControl w:val="0"/>
              <w:spacing w:after="0" w:line="240" w:lineRule="auto"/>
              <w:rPr>
                <w:i w:val="1"/>
              </w:rPr>
            </w:pPr>
            <w:r w:rsidDel="00000000" w:rsidR="00000000" w:rsidRPr="00000000">
              <w:rPr>
                <w:i w:val="1"/>
                <w:rtl w:val="0"/>
              </w:rPr>
              <w:t xml:space="preserve">Cellule d'en-tête :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8A">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B">
            <w:pPr>
              <w:widowControl w:val="0"/>
              <w:spacing w:after="0" w:line="240" w:lineRule="auto"/>
              <w:rPr/>
            </w:pPr>
            <w:r w:rsidDel="00000000" w:rsidR="00000000" w:rsidRPr="00000000">
              <w:rPr>
                <w:rtl w:val="0"/>
              </w:rPr>
              <w:t xml:space="preserve">11.8.2 Création de contenu accessible</w:t>
            </w:r>
          </w:p>
        </w:tc>
        <w:tc>
          <w:tcPr>
            <w:shd w:fill="auto" w:val="clear"/>
            <w:tcMar>
              <w:top w:w="100.0" w:type="dxa"/>
              <w:left w:w="100.0" w:type="dxa"/>
              <w:bottom w:w="100.0" w:type="dxa"/>
              <w:right w:w="100.0" w:type="dxa"/>
            </w:tcMar>
          </w:tcPr>
          <w:p w:rsidR="00000000" w:rsidDel="00000000" w:rsidP="00000000" w:rsidRDefault="00000000" w:rsidRPr="00000000" w14:paraId="0000038C">
            <w:pPr>
              <w:widowControl w:val="0"/>
              <w:spacing w:after="0" w:line="240" w:lineRule="auto"/>
              <w:rPr/>
            </w:pPr>
            <w:r w:rsidDel="00000000" w:rsidR="00000000" w:rsidRPr="00000000">
              <w:rPr>
                <w:rtl w:val="0"/>
              </w:rPr>
              <w:t xml:space="preserve">Voir la section WCAG 2.x</w:t>
            </w:r>
          </w:p>
          <w:p w:rsidR="00000000" w:rsidDel="00000000" w:rsidP="00000000" w:rsidRDefault="00000000" w:rsidRPr="00000000" w14:paraId="0000038D">
            <w:pPr>
              <w:widowControl w:val="0"/>
              <w:spacing w:after="0" w:line="240" w:lineRule="auto"/>
              <w:rPr/>
            </w:pPr>
            <w:r w:rsidDel="00000000" w:rsidR="00000000" w:rsidRPr="00000000">
              <w:rPr>
                <w:rtl w:val="0"/>
              </w:rPr>
              <w:t xml:space="preserve">(Si ce n'est pas un outil de création, indiquez « Sans objet »)</w:t>
            </w:r>
          </w:p>
        </w:tc>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pPr>
            <w:r w:rsidDel="00000000" w:rsidR="00000000" w:rsidRPr="00000000">
              <w:rPr>
                <w:rtl w:val="0"/>
              </w:rPr>
              <w:t xml:space="preserve">Voir les informations dans la section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pPr>
            <w:r w:rsidDel="00000000" w:rsidR="00000000" w:rsidRPr="00000000">
              <w:rPr>
                <w:rtl w:val="0"/>
              </w:rPr>
              <w:t xml:space="preserve">11.8.3 Préservation des informations relatives à l'accessibilité lors des transformations</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pPr>
            <w:r w:rsidDel="00000000" w:rsidR="00000000" w:rsidRPr="00000000">
              <w:rPr>
                <w:rtl w:val="0"/>
              </w:rPr>
              <w:t xml:space="preserve">11.8.4 Aide à la réparation</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pPr>
            <w:r w:rsidDel="00000000" w:rsidR="00000000" w:rsidRPr="00000000">
              <w:rPr>
                <w:rtl w:val="0"/>
              </w:rPr>
              <w:t xml:space="preserve">11.8.5 Modèles</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pPr>
            <w:r w:rsidDel="00000000" w:rsidR="00000000" w:rsidRPr="00000000">
              <w:rPr>
                <w:rtl w:val="0"/>
              </w:rPr>
            </w:r>
          </w:p>
        </w:tc>
      </w:tr>
    </w:tbl>
    <w:p w:rsidR="00000000" w:rsidDel="00000000" w:rsidP="00000000" w:rsidRDefault="00000000" w:rsidRPr="00000000" w14:paraId="00000398">
      <w:pPr>
        <w:pStyle w:val="Heading2"/>
        <w:keepNext w:val="1"/>
        <w:keepLines w:val="1"/>
        <w:spacing w:after="100" w:before="0" w:line="276" w:lineRule="auto"/>
        <w:ind w:left="-855" w:right="140" w:firstLine="0"/>
        <w:jc w:val="left"/>
        <w:rPr>
          <w:color w:val="434343"/>
          <w:sz w:val="60"/>
          <w:szCs w:val="60"/>
        </w:rPr>
      </w:pPr>
      <w:bookmarkStart w:colFirst="0" w:colLast="0" w:name="_gmoob8241vu9" w:id="31"/>
      <w:bookmarkEnd w:id="31"/>
      <w:r w:rsidDel="00000000" w:rsidR="00000000" w:rsidRPr="00000000">
        <w:rPr>
          <w:rtl w:val="0"/>
        </w:rPr>
      </w:r>
    </w:p>
    <w:p w:rsidR="00000000" w:rsidDel="00000000" w:rsidP="00000000" w:rsidRDefault="00000000" w:rsidRPr="00000000" w14:paraId="00000399">
      <w:pPr>
        <w:pStyle w:val="Heading2"/>
        <w:rPr/>
      </w:pPr>
      <w:bookmarkStart w:colFirst="0" w:colLast="0" w:name="_qgr9bciy8gsc" w:id="32"/>
      <w:bookmarkEnd w:id="32"/>
      <w:r w:rsidDel="00000000" w:rsidR="00000000" w:rsidRPr="00000000">
        <w:rPr>
          <w:rtl w:val="0"/>
        </w:rPr>
        <w:t xml:space="preserve">Chapitre 12 : Documentation et services d'assistance</w:t>
      </w:r>
    </w:p>
    <w:p w:rsidR="00000000" w:rsidDel="00000000" w:rsidP="00000000" w:rsidRDefault="00000000" w:rsidRPr="00000000" w14:paraId="0000039A">
      <w:pPr>
        <w:spacing w:after="0" w:lineRule="auto"/>
        <w:ind w:left="-992" w:right="-1032" w:firstLine="0"/>
        <w:rPr>
          <w:color w:val="ffffff"/>
        </w:rPr>
      </w:pPr>
      <w:r w:rsidDel="00000000" w:rsidR="00000000" w:rsidRPr="00000000">
        <w:rPr>
          <w:rtl w:val="0"/>
        </w:rPr>
      </w:r>
    </w:p>
    <w:tbl>
      <w:tblPr>
        <w:tblStyle w:val="Table10"/>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9B">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39C">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39D">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b w:val="1"/>
                <w:i w:val="1"/>
                <w:highlight w:val="white"/>
              </w:rPr>
            </w:pPr>
            <w:r w:rsidDel="00000000" w:rsidR="00000000" w:rsidRPr="00000000">
              <w:rPr>
                <w:b w:val="1"/>
                <w:i w:val="1"/>
                <w:highlight w:val="white"/>
                <w:rtl w:val="0"/>
              </w:rPr>
              <w:t xml:space="preserve">12.1 Documentation du produit</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i w:val="1"/>
              </w:rPr>
            </w:pPr>
            <w:r w:rsidDel="00000000" w:rsidR="00000000" w:rsidRPr="00000000">
              <w:rPr>
                <w:i w:val="1"/>
                <w:rtl w:val="0"/>
              </w:rPr>
              <w:t xml:space="preserve">Cellule d'en-tête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rPr>
                <w:highlight w:val="white"/>
              </w:rPr>
            </w:pPr>
            <w:r w:rsidDel="00000000" w:rsidR="00000000" w:rsidRPr="00000000">
              <w:rPr>
                <w:highlight w:val="white"/>
                <w:rtl w:val="0"/>
              </w:rPr>
              <w:t xml:space="preserve">12.1.1 Fonctionnalités d'accessibilité et de compatibilité</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A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4">
            <w:pPr>
              <w:widowControl w:val="0"/>
              <w:spacing w:after="0" w:line="240" w:lineRule="auto"/>
              <w:rPr>
                <w:highlight w:val="white"/>
              </w:rPr>
            </w:pPr>
            <w:r w:rsidDel="00000000" w:rsidR="00000000" w:rsidRPr="00000000">
              <w:rPr>
                <w:highlight w:val="white"/>
                <w:rtl w:val="0"/>
              </w:rPr>
              <w:t xml:space="preserve">12.1.2 Documentation accessible</w:t>
            </w:r>
          </w:p>
        </w:tc>
        <w:tc>
          <w:tcPr>
            <w:shd w:fill="auto" w:val="clear"/>
            <w:tcMar>
              <w:top w:w="100.0" w:type="dxa"/>
              <w:left w:w="100.0" w:type="dxa"/>
              <w:bottom w:w="100.0" w:type="dxa"/>
              <w:right w:w="100.0" w:type="dxa"/>
            </w:tcMar>
          </w:tcPr>
          <w:p w:rsidR="00000000" w:rsidDel="00000000" w:rsidP="00000000" w:rsidRDefault="00000000" w:rsidRPr="00000000" w14:paraId="000003A5">
            <w:pPr>
              <w:widowControl w:val="0"/>
              <w:spacing w:after="0" w:line="240" w:lineRule="auto"/>
              <w:rPr/>
            </w:pPr>
            <w:r w:rsidDel="00000000" w:rsidR="00000000" w:rsidRPr="00000000">
              <w:rPr>
                <w:rtl w:val="0"/>
              </w:rPr>
              <w:t xml:space="preserve">Voir la section « Accessibilité » des WCAG 2.x </w:t>
            </w:r>
          </w:p>
        </w:tc>
        <w:tc>
          <w:tcPr>
            <w:shd w:fill="auto" w:val="clear"/>
            <w:tcMar>
              <w:top w:w="100.0" w:type="dxa"/>
              <w:left w:w="100.0" w:type="dxa"/>
              <w:bottom w:w="100.0" w:type="dxa"/>
              <w:right w:w="100.0" w:type="dxa"/>
            </w:tcMar>
          </w:tcPr>
          <w:p w:rsidR="00000000" w:rsidDel="00000000" w:rsidP="00000000" w:rsidRDefault="00000000" w:rsidRPr="00000000" w14:paraId="000003A6">
            <w:pPr>
              <w:widowControl w:val="0"/>
              <w:spacing w:after="0" w:line="240" w:lineRule="auto"/>
              <w:rPr/>
            </w:pPr>
            <w:r w:rsidDel="00000000" w:rsidR="00000000" w:rsidRPr="00000000">
              <w:rPr>
                <w:rtl w:val="0"/>
              </w:rPr>
              <w:t xml:space="preserve">Voir les informations dans la section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7">
            <w:pPr>
              <w:widowControl w:val="0"/>
              <w:spacing w:after="0" w:line="240" w:lineRule="auto"/>
              <w:rPr>
                <w:b w:val="1"/>
                <w:i w:val="1"/>
                <w:highlight w:val="white"/>
              </w:rPr>
            </w:pPr>
            <w:r w:rsidDel="00000000" w:rsidR="00000000" w:rsidRPr="00000000">
              <w:rPr>
                <w:b w:val="1"/>
                <w:i w:val="1"/>
                <w:highlight w:val="white"/>
                <w:rtl w:val="0"/>
              </w:rPr>
              <w:t xml:space="preserve">12.2 Services d'assistance</w:t>
            </w:r>
          </w:p>
        </w:tc>
        <w:tc>
          <w:tcPr>
            <w:shd w:fill="auto" w:val="clear"/>
            <w:tcMar>
              <w:top w:w="100.0" w:type="dxa"/>
              <w:left w:w="100.0" w:type="dxa"/>
              <w:bottom w:w="100.0" w:type="dxa"/>
              <w:right w:w="100.0" w:type="dxa"/>
            </w:tcMar>
          </w:tcPr>
          <w:p w:rsidR="00000000" w:rsidDel="00000000" w:rsidP="00000000" w:rsidRDefault="00000000" w:rsidRPr="00000000" w14:paraId="000003A8">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A9">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highlight w:val="white"/>
              </w:rPr>
            </w:pPr>
            <w:r w:rsidDel="00000000" w:rsidR="00000000" w:rsidRPr="00000000">
              <w:rPr>
                <w:highlight w:val="white"/>
                <w:rtl w:val="0"/>
              </w:rPr>
              <w:t xml:space="preserve">12.2.2 Informations sur les fonctionnalités d'accessibilité et de compatibilité</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highlight w:val="white"/>
              </w:rPr>
            </w:pPr>
            <w:r w:rsidDel="00000000" w:rsidR="00000000" w:rsidRPr="00000000">
              <w:rPr>
                <w:highlight w:val="white"/>
                <w:rtl w:val="0"/>
              </w:rPr>
              <w:t xml:space="preserve">12.2.3 Communication efficace</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highlight w:val="white"/>
              </w:rPr>
            </w:pPr>
            <w:r w:rsidDel="00000000" w:rsidR="00000000" w:rsidRPr="00000000">
              <w:rPr>
                <w:highlight w:val="white"/>
                <w:rtl w:val="0"/>
              </w:rPr>
              <w:t xml:space="preserve">12.2.4 Documentation accessible</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pPr>
            <w:r w:rsidDel="00000000" w:rsidR="00000000" w:rsidRPr="00000000">
              <w:rPr>
                <w:rtl w:val="0"/>
              </w:rPr>
              <w:t xml:space="preserve">Voir la section WCAG 2.x</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t xml:space="preserve">Voir les informations dans la section WCAG 2.x</w:t>
            </w:r>
          </w:p>
        </w:tc>
      </w:tr>
    </w:tbl>
    <w:p w:rsidR="00000000" w:rsidDel="00000000" w:rsidP="00000000" w:rsidRDefault="00000000" w:rsidRPr="00000000" w14:paraId="000003B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B4">
      <w:pPr>
        <w:pStyle w:val="Heading2"/>
        <w:keepNext w:val="1"/>
        <w:keepLines w:val="1"/>
        <w:spacing w:after="100" w:before="0" w:line="276" w:lineRule="auto"/>
        <w:ind w:left="-855" w:right="140" w:firstLine="0"/>
        <w:jc w:val="left"/>
        <w:rPr>
          <w:color w:val="434343"/>
          <w:sz w:val="60"/>
          <w:szCs w:val="60"/>
        </w:rPr>
      </w:pPr>
      <w:bookmarkStart w:colFirst="0" w:colLast="0" w:name="_49k5ptszzh09" w:id="33"/>
      <w:bookmarkEnd w:id="33"/>
      <w:r w:rsidDel="00000000" w:rsidR="00000000" w:rsidRPr="00000000">
        <w:br w:type="page"/>
      </w:r>
      <w:r w:rsidDel="00000000" w:rsidR="00000000" w:rsidRPr="00000000">
        <w:rPr>
          <w:rtl w:val="0"/>
        </w:rPr>
      </w:r>
    </w:p>
    <w:p w:rsidR="00000000" w:rsidDel="00000000" w:rsidP="00000000" w:rsidRDefault="00000000" w:rsidRPr="00000000" w14:paraId="000003B5">
      <w:pPr>
        <w:pStyle w:val="Heading2"/>
        <w:rPr/>
      </w:pPr>
      <w:bookmarkStart w:colFirst="0" w:colLast="0" w:name="_ig7iru6yhx1a" w:id="34"/>
      <w:bookmarkEnd w:id="34"/>
      <w:r w:rsidDel="00000000" w:rsidR="00000000" w:rsidRPr="00000000">
        <w:rPr>
          <w:rtl w:val="0"/>
        </w:rPr>
        <w:t xml:space="preserve">Chapitre 13 : TIC fournissant un service de relais ou d'accès d'urgence</w:t>
      </w:r>
    </w:p>
    <w:p w:rsidR="00000000" w:rsidDel="00000000" w:rsidP="00000000" w:rsidRDefault="00000000" w:rsidRPr="00000000" w14:paraId="000003B6">
      <w:pPr>
        <w:spacing w:after="0" w:lineRule="auto"/>
        <w:ind w:left="-992" w:right="-1032" w:firstLine="0"/>
        <w:rPr>
          <w:color w:val="ffffff"/>
        </w:rPr>
      </w:pPr>
      <w:r w:rsidDel="00000000" w:rsidR="00000000" w:rsidRPr="00000000">
        <w:rPr>
          <w:rtl w:val="0"/>
        </w:rPr>
      </w:r>
    </w:p>
    <w:tbl>
      <w:tblPr>
        <w:tblStyle w:val="Table1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B7">
            <w:pPr>
              <w:spacing w:after="0" w:line="240" w:lineRule="auto"/>
              <w:ind w:right="-1032"/>
              <w:rPr>
                <w:b w:val="1"/>
                <w:color w:val="3a3a3a"/>
              </w:rPr>
            </w:pPr>
            <w:r w:rsidDel="00000000" w:rsidR="00000000" w:rsidRPr="00000000">
              <w:rPr>
                <w:b w:val="1"/>
                <w:color w:val="3a3a3a"/>
                <w:rtl w:val="0"/>
              </w:rPr>
              <w:t xml:space="preserve">Critères</w:t>
            </w:r>
          </w:p>
        </w:tc>
        <w:tc>
          <w:tcPr>
            <w:shd w:fill="auto" w:val="clear"/>
            <w:tcMar>
              <w:top w:w="100.0" w:type="dxa"/>
              <w:left w:w="100.0" w:type="dxa"/>
              <w:bottom w:w="100.0" w:type="dxa"/>
              <w:right w:w="100.0" w:type="dxa"/>
            </w:tcMar>
          </w:tcPr>
          <w:p w:rsidR="00000000" w:rsidDel="00000000" w:rsidP="00000000" w:rsidRDefault="00000000" w:rsidRPr="00000000" w14:paraId="000003B8">
            <w:pPr>
              <w:spacing w:after="0" w:line="240" w:lineRule="auto"/>
              <w:ind w:right="-1032"/>
              <w:rPr>
                <w:b w:val="1"/>
                <w:color w:val="3a3a3a"/>
              </w:rPr>
            </w:pPr>
            <w:r w:rsidDel="00000000" w:rsidR="00000000" w:rsidRPr="00000000">
              <w:rPr>
                <w:b w:val="1"/>
                <w:color w:val="3a3a3a"/>
                <w:rtl w:val="0"/>
              </w:rPr>
              <w:t xml:space="preserve">Niveau de conformité</w:t>
            </w:r>
          </w:p>
        </w:tc>
        <w:tc>
          <w:tcPr>
            <w:shd w:fill="auto" w:val="clear"/>
            <w:tcMar>
              <w:top w:w="100.0" w:type="dxa"/>
              <w:left w:w="100.0" w:type="dxa"/>
              <w:bottom w:w="100.0" w:type="dxa"/>
              <w:right w:w="100.0" w:type="dxa"/>
            </w:tcMar>
          </w:tcPr>
          <w:p w:rsidR="00000000" w:rsidDel="00000000" w:rsidP="00000000" w:rsidRDefault="00000000" w:rsidRPr="00000000" w14:paraId="000003B9">
            <w:pPr>
              <w:spacing w:after="0" w:line="240" w:lineRule="auto"/>
              <w:ind w:right="-1032"/>
              <w:rPr>
                <w:b w:val="1"/>
                <w:color w:val="3a3a3a"/>
              </w:rPr>
            </w:pPr>
            <w:r w:rsidDel="00000000" w:rsidR="00000000" w:rsidRPr="00000000">
              <w:rPr>
                <w:b w:val="1"/>
                <w:color w:val="3a3a3a"/>
                <w:rtl w:val="0"/>
              </w:rPr>
              <w:t xml:space="preserve">Remarques et explications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b w:val="1"/>
                <w:i w:val="1"/>
                <w:highlight w:val="white"/>
              </w:rPr>
            </w:pPr>
            <w:r w:rsidDel="00000000" w:rsidR="00000000" w:rsidRPr="00000000">
              <w:rPr>
                <w:b w:val="1"/>
                <w:i w:val="1"/>
                <w:highlight w:val="white"/>
                <w:rtl w:val="0"/>
              </w:rPr>
              <w:t xml:space="preserve">13.1 Exigences relatives aux services de relais</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i w:val="1"/>
              </w:rPr>
            </w:pPr>
            <w:r w:rsidDel="00000000" w:rsidR="00000000" w:rsidRPr="00000000">
              <w:rPr>
                <w:i w:val="1"/>
                <w:rtl w:val="0"/>
              </w:rPr>
              <w:t xml:space="preserve">Cellule d'en-tête aucune réponse requise</w:t>
            </w:r>
          </w:p>
        </w:tc>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i w:val="1"/>
              </w:rPr>
            </w:pPr>
            <w:r w:rsidDel="00000000" w:rsidR="00000000" w:rsidRPr="00000000">
              <w:rPr>
                <w:i w:val="1"/>
                <w:rtl w:val="0"/>
              </w:rPr>
              <w:t xml:space="preserve">Cellule d'en-tête : aucune réponse requise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highlight w:val="white"/>
              </w:rPr>
            </w:pPr>
            <w:r w:rsidDel="00000000" w:rsidR="00000000" w:rsidRPr="00000000">
              <w:rPr>
                <w:highlight w:val="white"/>
                <w:rtl w:val="0"/>
              </w:rPr>
              <w:t xml:space="preserve">13.1.2 Services de relais texte</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highlight w:val="white"/>
              </w:rPr>
            </w:pPr>
            <w:r w:rsidDel="00000000" w:rsidR="00000000" w:rsidRPr="00000000">
              <w:rPr>
                <w:highlight w:val="white"/>
                <w:rtl w:val="0"/>
              </w:rPr>
              <w:t xml:space="preserve">13.1.3 Services de relais de signes</w:t>
            </w:r>
          </w:p>
        </w:tc>
        <w:tc>
          <w:tcPr>
            <w:shd w:fill="auto" w:val="clea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C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C3">
            <w:pPr>
              <w:widowControl w:val="0"/>
              <w:spacing w:after="0" w:line="240" w:lineRule="auto"/>
              <w:rPr>
                <w:highlight w:val="white"/>
              </w:rPr>
            </w:pPr>
            <w:r w:rsidDel="00000000" w:rsidR="00000000" w:rsidRPr="00000000">
              <w:rPr>
                <w:highlight w:val="white"/>
                <w:rtl w:val="0"/>
              </w:rPr>
              <w:t xml:space="preserve">13.1.4 Services de relais pour la lecture labiale</w:t>
            </w:r>
          </w:p>
        </w:tc>
        <w:tc>
          <w:tcPr>
            <w:shd w:fill="auto" w:val="clear"/>
            <w:tcMar>
              <w:top w:w="100.0" w:type="dxa"/>
              <w:left w:w="100.0" w:type="dxa"/>
              <w:bottom w:w="100.0" w:type="dxa"/>
              <w:right w:w="100.0" w:type="dxa"/>
            </w:tcMar>
          </w:tcPr>
          <w:p w:rsidR="00000000" w:rsidDel="00000000" w:rsidP="00000000" w:rsidRDefault="00000000" w:rsidRPr="00000000" w14:paraId="000003C4">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C5">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C6">
            <w:pPr>
              <w:widowControl w:val="0"/>
              <w:spacing w:after="0" w:line="240" w:lineRule="auto"/>
              <w:rPr>
                <w:highlight w:val="white"/>
              </w:rPr>
            </w:pPr>
            <w:r w:rsidDel="00000000" w:rsidR="00000000" w:rsidRPr="00000000">
              <w:rPr>
                <w:highlight w:val="white"/>
                <w:rtl w:val="0"/>
              </w:rPr>
              <w:t xml:space="preserve">13.1.5 Services de téléphonie sous-titrée</w:t>
            </w:r>
          </w:p>
        </w:tc>
        <w:tc>
          <w:tcPr>
            <w:shd w:fill="auto" w:val="clear"/>
            <w:tcMar>
              <w:top w:w="100.0" w:type="dxa"/>
              <w:left w:w="100.0" w:type="dxa"/>
              <w:bottom w:w="100.0" w:type="dxa"/>
              <w:right w:w="100.0" w:type="dxa"/>
            </w:tcMar>
          </w:tcPr>
          <w:p w:rsidR="00000000" w:rsidDel="00000000" w:rsidP="00000000" w:rsidRDefault="00000000" w:rsidRPr="00000000" w14:paraId="000003C7">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C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C9">
            <w:pPr>
              <w:widowControl w:val="0"/>
              <w:spacing w:after="0" w:line="240" w:lineRule="auto"/>
              <w:rPr>
                <w:highlight w:val="white"/>
              </w:rPr>
            </w:pPr>
            <w:r w:rsidDel="00000000" w:rsidR="00000000" w:rsidRPr="00000000">
              <w:rPr>
                <w:highlight w:val="white"/>
                <w:rtl w:val="0"/>
              </w:rPr>
              <w:t xml:space="preserve">13.1.6 Services de relais parole-parole</w:t>
            </w:r>
          </w:p>
        </w:tc>
        <w:tc>
          <w:tcPr>
            <w:shd w:fill="auto" w:val="clear"/>
            <w:tcMar>
              <w:top w:w="100.0" w:type="dxa"/>
              <w:left w:w="100.0" w:type="dxa"/>
              <w:bottom w:w="100.0" w:type="dxa"/>
              <w:right w:w="100.0" w:type="dxa"/>
            </w:tcMar>
          </w:tcPr>
          <w:p w:rsidR="00000000" w:rsidDel="00000000" w:rsidP="00000000" w:rsidRDefault="00000000" w:rsidRPr="00000000" w14:paraId="000003CA">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C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CC">
            <w:pPr>
              <w:widowControl w:val="0"/>
              <w:spacing w:after="0" w:line="240" w:lineRule="auto"/>
              <w:rPr>
                <w:highlight w:val="white"/>
              </w:rPr>
            </w:pPr>
            <w:r w:rsidDel="00000000" w:rsidR="00000000" w:rsidRPr="00000000">
              <w:rPr>
                <w:highlight w:val="white"/>
                <w:rtl w:val="0"/>
              </w:rPr>
              <w:t xml:space="preserve">13.2 Accès aux services de relais</w:t>
            </w:r>
          </w:p>
        </w:tc>
        <w:tc>
          <w:tcPr>
            <w:shd w:fill="auto" w:val="clear"/>
            <w:tcMar>
              <w:top w:w="100.0" w:type="dxa"/>
              <w:left w:w="100.0" w:type="dxa"/>
              <w:bottom w:w="100.0" w:type="dxa"/>
              <w:right w:w="100.0" w:type="dxa"/>
            </w:tcMar>
          </w:tcPr>
          <w:p w:rsidR="00000000" w:rsidDel="00000000" w:rsidP="00000000" w:rsidRDefault="00000000" w:rsidRPr="00000000" w14:paraId="000003CD">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CF">
            <w:pPr>
              <w:widowControl w:val="0"/>
              <w:spacing w:after="0" w:line="240" w:lineRule="auto"/>
              <w:rPr>
                <w:highlight w:val="white"/>
              </w:rPr>
            </w:pPr>
            <w:r w:rsidDel="00000000" w:rsidR="00000000" w:rsidRPr="00000000">
              <w:rPr>
                <w:highlight w:val="white"/>
                <w:rtl w:val="0"/>
              </w:rPr>
              <w:t xml:space="preserve">13.3 Accès aux services d'urgence</w:t>
            </w:r>
          </w:p>
        </w:tc>
        <w:tc>
          <w:tcPr>
            <w:shd w:fill="auto" w:val="clear"/>
            <w:tcMar>
              <w:top w:w="100.0" w:type="dxa"/>
              <w:left w:w="100.0" w:type="dxa"/>
              <w:bottom w:w="100.0" w:type="dxa"/>
              <w:right w:w="100.0" w:type="dxa"/>
            </w:tcMar>
          </w:tcPr>
          <w:p w:rsidR="00000000" w:rsidDel="00000000" w:rsidP="00000000" w:rsidRDefault="00000000" w:rsidRPr="00000000" w14:paraId="000003D0">
            <w:pPr>
              <w:widowControl w:val="0"/>
              <w:spacing w:after="0" w:line="240" w:lineRule="auto"/>
              <w:rPr/>
            </w:pPr>
            <w:r w:rsidDel="00000000" w:rsidR="00000000" w:rsidRPr="00000000">
              <w:rPr>
                <w:rtl w:val="0"/>
              </w:rPr>
              <w:t xml:space="preserve">Sans objet</w:t>
            </w:r>
          </w:p>
        </w:tc>
        <w:tc>
          <w:tcPr>
            <w:shd w:fill="auto" w:val="clear"/>
            <w:tcMar>
              <w:top w:w="100.0" w:type="dxa"/>
              <w:left w:w="100.0" w:type="dxa"/>
              <w:bottom w:w="100.0" w:type="dxa"/>
              <w:right w:w="100.0" w:type="dxa"/>
            </w:tcMar>
          </w:tcPr>
          <w:p w:rsidR="00000000" w:rsidDel="00000000" w:rsidP="00000000" w:rsidRDefault="00000000" w:rsidRPr="00000000" w14:paraId="000003D1">
            <w:pPr>
              <w:widowControl w:val="0"/>
              <w:spacing w:after="0" w:line="240" w:lineRule="auto"/>
              <w:rPr/>
            </w:pPr>
            <w:r w:rsidDel="00000000" w:rsidR="00000000" w:rsidRPr="00000000">
              <w:rPr>
                <w:rtl w:val="0"/>
              </w:rPr>
            </w:r>
          </w:p>
        </w:tc>
      </w:tr>
    </w:tbl>
    <w:p w:rsidR="00000000" w:rsidDel="00000000" w:rsidP="00000000" w:rsidRDefault="00000000" w:rsidRPr="00000000" w14:paraId="000003D2">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D3">
      <w:pPr>
        <w:pStyle w:val="Heading2"/>
        <w:keepNext w:val="1"/>
        <w:keepLines w:val="1"/>
        <w:spacing w:after="100" w:before="0" w:line="276" w:lineRule="auto"/>
        <w:ind w:left="-855" w:right="140" w:firstLine="0"/>
        <w:jc w:val="left"/>
        <w:rPr>
          <w:color w:val="136ef8"/>
          <w:sz w:val="64"/>
          <w:szCs w:val="64"/>
        </w:rPr>
      </w:pPr>
      <w:bookmarkStart w:colFirst="0" w:colLast="0" w:name="_fenbs7615hhk" w:id="35"/>
      <w:bookmarkEnd w:id="35"/>
      <w:r w:rsidDel="00000000" w:rsidR="00000000" w:rsidRPr="00000000">
        <w:br w:type="page"/>
      </w:r>
      <w:r w:rsidDel="00000000" w:rsidR="00000000" w:rsidRPr="00000000">
        <w:rPr>
          <w:rtl w:val="0"/>
        </w:rPr>
      </w:r>
    </w:p>
    <w:p w:rsidR="00000000" w:rsidDel="00000000" w:rsidP="00000000" w:rsidRDefault="00000000" w:rsidRPr="00000000" w14:paraId="000003D4">
      <w:pPr>
        <w:pStyle w:val="Heading2"/>
        <w:rPr/>
      </w:pPr>
      <w:bookmarkStart w:colFirst="0" w:colLast="0" w:name="_b8n7kyom4cqy" w:id="36"/>
      <w:bookmarkEnd w:id="36"/>
      <w:r w:rsidDel="00000000" w:rsidR="00000000" w:rsidRPr="00000000">
        <w:rPr>
          <w:rtl w:val="0"/>
        </w:rPr>
        <w:t xml:space="preserve">Accessibilité du site web</w:t>
      </w:r>
    </w:p>
    <w:p w:rsidR="00000000" w:rsidDel="00000000" w:rsidP="00000000" w:rsidRDefault="00000000" w:rsidRPr="00000000" w14:paraId="000003D5">
      <w:pPr>
        <w:widowControl w:val="0"/>
        <w:spacing w:after="0" w:lineRule="auto"/>
        <w:ind w:left="-855" w:right="140" w:firstLine="0"/>
        <w:rPr>
          <w:color w:val="434343"/>
        </w:rPr>
      </w:pPr>
      <w:r w:rsidDel="00000000" w:rsidR="00000000" w:rsidRPr="00000000">
        <w:rPr>
          <w:color w:val="434343"/>
          <w:rtl w:val="0"/>
        </w:rPr>
        <w:t xml:space="preserve">Le handicap est défini comme : toute limitation d'activité ou restriction de participation à la vie sociale qu'une personne éprouve en raison d'une altération importante, durable ou définitive d'une ou plusieurs de ses fonctions physiques, sensorielles, mentales, cognitives ou psychiques, d'un handicap multiple ou d'un état de santé invalidant (article L. 114 du Code de l'action sociale et des familles).</w:t>
      </w:r>
    </w:p>
    <w:p w:rsidR="00000000" w:rsidDel="00000000" w:rsidP="00000000" w:rsidRDefault="00000000" w:rsidRPr="00000000" w14:paraId="000003D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D7">
      <w:pPr>
        <w:widowControl w:val="0"/>
        <w:spacing w:after="0" w:lineRule="auto"/>
        <w:ind w:left="-855" w:right="140" w:firstLine="0"/>
        <w:rPr>
          <w:color w:val="434343"/>
        </w:rPr>
      </w:pPr>
      <w:r w:rsidDel="00000000" w:rsidR="00000000" w:rsidRPr="00000000">
        <w:rPr>
          <w:color w:val="434343"/>
          <w:rtl w:val="0"/>
        </w:rPr>
        <w:t xml:space="preserve">L'accessibilité du web consiste à rendre les services de communication publique en ligne accessibles aux personnes handicapées et repose sur quatre principes fondamentaux :</w:t>
      </w:r>
    </w:p>
    <w:p w:rsidR="00000000" w:rsidDel="00000000" w:rsidP="00000000" w:rsidRDefault="00000000" w:rsidRPr="00000000" w14:paraId="000003D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D9">
      <w:pPr>
        <w:widowControl w:val="0"/>
        <w:spacing w:after="0" w:lineRule="auto"/>
        <w:ind w:left="-855" w:right="140" w:firstLine="0"/>
        <w:rPr>
          <w:color w:val="434343"/>
        </w:rPr>
      </w:pPr>
      <w:r w:rsidDel="00000000" w:rsidR="00000000" w:rsidRPr="00000000">
        <w:rPr>
          <w:b w:val="1"/>
          <w:color w:val="434343"/>
          <w:rtl w:val="0"/>
        </w:rPr>
        <w:t xml:space="preserve">Perceptible </w:t>
      </w:r>
      <w:r w:rsidDel="00000000" w:rsidR="00000000" w:rsidRPr="00000000">
        <w:rPr>
          <w:color w:val="434343"/>
          <w:rtl w:val="0"/>
        </w:rPr>
        <w:t xml:space="preserve">: les informations et les composants de l'interface utilisateur doivent être présentés à l'utilisateur de manière à ce qu'il puisse les percevoir. Par exemple, fournir des équivalents textuels pour tous les contenus non textuels qui peuvent ensuite être présentés sous d'autres formes en fonction des besoins de l'utilisateur : gros caractères, braille, synthèse vocale, symboles ou langage simplifié.</w:t>
      </w:r>
    </w:p>
    <w:p w:rsidR="00000000" w:rsidDel="00000000" w:rsidP="00000000" w:rsidRDefault="00000000" w:rsidRPr="00000000" w14:paraId="000003D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DB">
      <w:pPr>
        <w:widowControl w:val="0"/>
        <w:spacing w:after="0" w:lineRule="auto"/>
        <w:ind w:left="-855" w:right="140" w:firstLine="0"/>
        <w:rPr>
          <w:color w:val="434343"/>
        </w:rPr>
      </w:pPr>
      <w:r w:rsidDel="00000000" w:rsidR="00000000" w:rsidRPr="00000000">
        <w:rPr>
          <w:b w:val="1"/>
          <w:color w:val="434343"/>
          <w:rtl w:val="0"/>
        </w:rPr>
        <w:t xml:space="preserve">Utilisable </w:t>
      </w:r>
      <w:r w:rsidDel="00000000" w:rsidR="00000000" w:rsidRPr="00000000">
        <w:rPr>
          <w:color w:val="434343"/>
          <w:rtl w:val="0"/>
        </w:rPr>
        <w:t xml:space="preserve">: les composants de l'interface utilisateur et de la navigation doivent être utilisables. Par exemple, rendre toutes les fonctionnalités accessibles via le clavier.</w:t>
      </w:r>
    </w:p>
    <w:p w:rsidR="00000000" w:rsidDel="00000000" w:rsidP="00000000" w:rsidRDefault="00000000" w:rsidRPr="00000000" w14:paraId="000003D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DD">
      <w:pPr>
        <w:widowControl w:val="0"/>
        <w:spacing w:after="0" w:lineRule="auto"/>
        <w:ind w:left="-855" w:right="140" w:firstLine="0"/>
        <w:rPr>
          <w:color w:val="434343"/>
        </w:rPr>
      </w:pPr>
      <w:r w:rsidDel="00000000" w:rsidR="00000000" w:rsidRPr="00000000">
        <w:rPr>
          <w:b w:val="1"/>
          <w:color w:val="434343"/>
          <w:rtl w:val="0"/>
        </w:rPr>
        <w:t xml:space="preserve">Compréhensible </w:t>
      </w:r>
      <w:r w:rsidDel="00000000" w:rsidR="00000000" w:rsidRPr="00000000">
        <w:rPr>
          <w:color w:val="434343"/>
          <w:rtl w:val="0"/>
        </w:rPr>
        <w:t xml:space="preserve">: les informations et l'utilisation de l'interface utilisateur doivent être compréhensibles. Le contenu textuel doit être lisible et la navigation doit être cohérente.</w:t>
      </w:r>
    </w:p>
    <w:p w:rsidR="00000000" w:rsidDel="00000000" w:rsidP="00000000" w:rsidRDefault="00000000" w:rsidRPr="00000000" w14:paraId="000003DE">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DF">
      <w:pPr>
        <w:widowControl w:val="0"/>
        <w:spacing w:after="0" w:lineRule="auto"/>
        <w:ind w:left="-855" w:right="140" w:firstLine="0"/>
        <w:rPr>
          <w:color w:val="434343"/>
        </w:rPr>
      </w:pPr>
      <w:r w:rsidDel="00000000" w:rsidR="00000000" w:rsidRPr="00000000">
        <w:rPr>
          <w:b w:val="1"/>
          <w:color w:val="434343"/>
          <w:rtl w:val="0"/>
        </w:rPr>
        <w:t xml:space="preserve">Robustesse </w:t>
      </w:r>
      <w:r w:rsidDel="00000000" w:rsidR="00000000" w:rsidRPr="00000000">
        <w:rPr>
          <w:color w:val="434343"/>
          <w:rtl w:val="0"/>
        </w:rPr>
        <w:t xml:space="preserve">: le contenu doit être suffisamment robuste pour être interprété de manière fiable par une grande variété d'agents utilisateurs, y compris les technologies d'assistance.</w:t>
      </w:r>
    </w:p>
    <w:p w:rsidR="00000000" w:rsidDel="00000000" w:rsidP="00000000" w:rsidRDefault="00000000" w:rsidRPr="00000000" w14:paraId="000003E0">
      <w:pPr>
        <w:pStyle w:val="Heading2"/>
        <w:rPr/>
      </w:pPr>
      <w:bookmarkStart w:colFirst="0" w:colLast="0" w:name="_azowzzso2w2m" w:id="37"/>
      <w:bookmarkEnd w:id="37"/>
      <w:r w:rsidDel="00000000" w:rsidR="00000000" w:rsidRPr="00000000">
        <w:rPr>
          <w:rtl w:val="0"/>
        </w:rPr>
        <w:t xml:space="preserve">Environnements de test</w:t>
      </w:r>
    </w:p>
    <w:p w:rsidR="00000000" w:rsidDel="00000000" w:rsidP="00000000" w:rsidRDefault="00000000" w:rsidRPr="00000000" w14:paraId="000003E1">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57ynv6dyjgq9" w:id="38"/>
      <w:bookmarkEnd w:id="38"/>
      <w:r w:rsidDel="00000000" w:rsidR="00000000" w:rsidRPr="00000000">
        <w:rPr>
          <w:rFonts w:ascii="Atkinson Hyperlegible" w:cs="Atkinson Hyperlegible" w:eastAsia="Atkinson Hyperlegible" w:hAnsi="Atkinson Hyperlegible"/>
          <w:i w:val="0"/>
          <w:color w:val="0069fb"/>
          <w:sz w:val="28"/>
          <w:szCs w:val="28"/>
          <w:rtl w:val="0"/>
        </w:rPr>
        <w:t xml:space="preserve">Systèmes d'exploitation</w:t>
      </w:r>
    </w:p>
    <w:p w:rsidR="00000000" w:rsidDel="00000000" w:rsidP="00000000" w:rsidRDefault="00000000" w:rsidRPr="00000000" w14:paraId="000003E2">
      <w:pPr>
        <w:numPr>
          <w:ilvl w:val="0"/>
          <w:numId w:val="2"/>
        </w:numPr>
        <w:spacing w:after="0" w:before="200" w:lineRule="auto"/>
        <w:ind w:left="-285" w:firstLine="0"/>
        <w:rPr>
          <w:color w:val="353744"/>
        </w:rPr>
      </w:pPr>
      <w:r w:rsidDel="00000000" w:rsidR="00000000" w:rsidRPr="00000000">
        <w:rPr>
          <w:color w:val="353744"/>
          <w:rtl w:val="0"/>
        </w:rPr>
        <w:t xml:space="preserve">Apple Mac Os X (dernière version)</w:t>
      </w:r>
    </w:p>
    <w:p w:rsidR="00000000" w:rsidDel="00000000" w:rsidP="00000000" w:rsidRDefault="00000000" w:rsidRPr="00000000" w14:paraId="000003E3">
      <w:pPr>
        <w:numPr>
          <w:ilvl w:val="0"/>
          <w:numId w:val="2"/>
        </w:numPr>
        <w:spacing w:after="0" w:lineRule="auto"/>
        <w:ind w:left="-285" w:firstLine="0"/>
        <w:rPr>
          <w:color w:val="353744"/>
        </w:rPr>
      </w:pPr>
      <w:r w:rsidDel="00000000" w:rsidR="00000000" w:rsidRPr="00000000">
        <w:rPr>
          <w:color w:val="353744"/>
          <w:rtl w:val="0"/>
        </w:rPr>
        <w:t xml:space="preserve">Microsoft Windows (dernière version)</w:t>
      </w:r>
    </w:p>
    <w:p w:rsidR="00000000" w:rsidDel="00000000" w:rsidP="00000000" w:rsidRDefault="00000000" w:rsidRPr="00000000" w14:paraId="000003E4">
      <w:pPr>
        <w:numPr>
          <w:ilvl w:val="0"/>
          <w:numId w:val="2"/>
        </w:numPr>
        <w:spacing w:after="0" w:lineRule="auto"/>
        <w:ind w:left="-285" w:firstLine="0"/>
        <w:rPr>
          <w:color w:val="353744"/>
        </w:rPr>
      </w:pPr>
      <w:r w:rsidDel="00000000" w:rsidR="00000000" w:rsidRPr="00000000">
        <w:rPr>
          <w:color w:val="353744"/>
          <w:rtl w:val="0"/>
        </w:rPr>
        <w:t xml:space="preserve">Apple iOS (dernière version)</w:t>
      </w:r>
    </w:p>
    <w:p w:rsidR="00000000" w:rsidDel="00000000" w:rsidP="00000000" w:rsidRDefault="00000000" w:rsidRPr="00000000" w14:paraId="000003E5">
      <w:pPr>
        <w:numPr>
          <w:ilvl w:val="0"/>
          <w:numId w:val="2"/>
        </w:numPr>
        <w:spacing w:after="0" w:lineRule="auto"/>
        <w:ind w:left="-285" w:firstLine="0"/>
        <w:rPr>
          <w:color w:val="353744"/>
        </w:rPr>
      </w:pPr>
      <w:r w:rsidDel="00000000" w:rsidR="00000000" w:rsidRPr="00000000">
        <w:rPr>
          <w:color w:val="353744"/>
          <w:rtl w:val="0"/>
        </w:rPr>
        <w:t xml:space="preserve">Google Android (dernière version) </w:t>
      </w:r>
    </w:p>
    <w:p w:rsidR="00000000" w:rsidDel="00000000" w:rsidP="00000000" w:rsidRDefault="00000000" w:rsidRPr="00000000" w14:paraId="000003E6">
      <w:pPr>
        <w:spacing w:after="0" w:before="200" w:lineRule="auto"/>
        <w:ind w:left="-285" w:firstLine="0"/>
        <w:rPr>
          <w:b w:val="1"/>
          <w:color w:val="353744"/>
          <w:sz w:val="26"/>
          <w:szCs w:val="26"/>
        </w:rPr>
      </w:pPr>
      <w:r w:rsidDel="00000000" w:rsidR="00000000" w:rsidRPr="00000000">
        <w:rPr>
          <w:i w:val="1"/>
          <w:color w:val="353744"/>
          <w:rtl w:val="0"/>
        </w:rPr>
        <w:t xml:space="preserve">Nous n'avons pas utilisé Linux car il est actuellement très peu utilisé par les utilisateurs handicapés.</w:t>
      </w:r>
      <w:r w:rsidDel="00000000" w:rsidR="00000000" w:rsidRPr="00000000">
        <w:rPr>
          <w:rtl w:val="0"/>
        </w:rPr>
      </w:r>
    </w:p>
    <w:p w:rsidR="00000000" w:rsidDel="00000000" w:rsidP="00000000" w:rsidRDefault="00000000" w:rsidRPr="00000000" w14:paraId="000003E7">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wk3k5leqa5a7" w:id="39"/>
      <w:bookmarkEnd w:id="39"/>
      <w:r w:rsidDel="00000000" w:rsidR="00000000" w:rsidRPr="00000000">
        <w:rPr>
          <w:rFonts w:ascii="Atkinson Hyperlegible" w:cs="Atkinson Hyperlegible" w:eastAsia="Atkinson Hyperlegible" w:hAnsi="Atkinson Hyperlegible"/>
          <w:i w:val="0"/>
          <w:color w:val="0069fb"/>
          <w:sz w:val="28"/>
          <w:szCs w:val="28"/>
          <w:rtl w:val="0"/>
        </w:rPr>
        <w:t xml:space="preserve">Navigateurs et logiciels utilisateur</w:t>
      </w:r>
    </w:p>
    <w:p w:rsidR="00000000" w:rsidDel="00000000" w:rsidP="00000000" w:rsidRDefault="00000000" w:rsidRPr="00000000" w14:paraId="000003E8">
      <w:pPr>
        <w:spacing w:after="0" w:before="200" w:lineRule="auto"/>
        <w:ind w:left="-285" w:firstLine="0"/>
        <w:rPr>
          <w:color w:val="353744"/>
        </w:rPr>
      </w:pPr>
      <w:r w:rsidDel="00000000" w:rsidR="00000000" w:rsidRPr="00000000">
        <w:rPr>
          <w:color w:val="353744"/>
          <w:rtl w:val="0"/>
        </w:rPr>
        <w:t xml:space="preserve"> Dans les dernières versions disponibles sur les différents systèmes d'exploitation :</w:t>
      </w:r>
    </w:p>
    <w:p w:rsidR="00000000" w:rsidDel="00000000" w:rsidP="00000000" w:rsidRDefault="00000000" w:rsidRPr="00000000" w14:paraId="000003E9">
      <w:pPr>
        <w:numPr>
          <w:ilvl w:val="0"/>
          <w:numId w:val="8"/>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EA">
      <w:pPr>
        <w:numPr>
          <w:ilvl w:val="0"/>
          <w:numId w:val="8"/>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EB">
      <w:pPr>
        <w:numPr>
          <w:ilvl w:val="0"/>
          <w:numId w:val="8"/>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EC">
      <w:pPr>
        <w:numPr>
          <w:ilvl w:val="0"/>
          <w:numId w:val="8"/>
        </w:numPr>
        <w:spacing w:after="0" w:lineRule="auto"/>
        <w:ind w:left="-285" w:firstLine="0"/>
        <w:rPr>
          <w:color w:val="353744"/>
        </w:rPr>
      </w:pPr>
      <w:r w:rsidDel="00000000" w:rsidR="00000000" w:rsidRPr="00000000">
        <w:rPr>
          <w:color w:val="353744"/>
          <w:rtl w:val="0"/>
        </w:rPr>
        <w:t xml:space="preserve">Adobe Acrobat Reader / Aperçu sur Mac (pour les fichiers PDF uniquement)</w:t>
      </w:r>
    </w:p>
    <w:p w:rsidR="00000000" w:rsidDel="00000000" w:rsidP="00000000" w:rsidRDefault="00000000" w:rsidRPr="00000000" w14:paraId="000003ED">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EE">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gvwfqe15li6g" w:id="40"/>
      <w:bookmarkEnd w:id="40"/>
      <w:r w:rsidDel="00000000" w:rsidR="00000000" w:rsidRPr="00000000">
        <w:rPr>
          <w:rFonts w:ascii="Atkinson Hyperlegible" w:cs="Atkinson Hyperlegible" w:eastAsia="Atkinson Hyperlegible" w:hAnsi="Atkinson Hyperlegible"/>
          <w:i w:val="0"/>
          <w:color w:val="0069fb"/>
          <w:sz w:val="28"/>
          <w:szCs w:val="28"/>
          <w:rtl w:val="0"/>
        </w:rPr>
        <w:t xml:space="preserve">Lecteurs d'écran et technologies d'assistance</w:t>
      </w:r>
    </w:p>
    <w:p w:rsidR="00000000" w:rsidDel="00000000" w:rsidP="00000000" w:rsidRDefault="00000000" w:rsidRPr="00000000" w14:paraId="000003EF">
      <w:pPr>
        <w:spacing w:after="0" w:before="200" w:lineRule="auto"/>
        <w:ind w:left="-285" w:firstLine="0"/>
        <w:rPr>
          <w:b w:val="1"/>
          <w:color w:val="353744"/>
        </w:rPr>
      </w:pPr>
      <w:r w:rsidDel="00000000" w:rsidR="00000000" w:rsidRPr="00000000">
        <w:rPr>
          <w:color w:val="353744"/>
          <w:rtl w:val="0"/>
        </w:rPr>
        <w:t xml:space="preserve">Afin d'obtenir une évaluation la plus standard possible, </w:t>
      </w:r>
      <w:r w:rsidDel="00000000" w:rsidR="00000000" w:rsidRPr="00000000">
        <w:rPr>
          <w:b w:val="1"/>
          <w:color w:val="353744"/>
          <w:rtl w:val="0"/>
        </w:rPr>
        <w:t xml:space="preserve">nous testons tout sans aucune adaptation.</w:t>
      </w:r>
    </w:p>
    <w:p w:rsidR="00000000" w:rsidDel="00000000" w:rsidP="00000000" w:rsidRDefault="00000000" w:rsidRPr="00000000" w14:paraId="000003F0">
      <w:pPr>
        <w:spacing w:after="0" w:before="200" w:lineRule="auto"/>
        <w:ind w:left="-285" w:firstLine="0"/>
        <w:rPr>
          <w:color w:val="353744"/>
        </w:rPr>
      </w:pPr>
      <w:r w:rsidDel="00000000" w:rsidR="00000000" w:rsidRPr="00000000">
        <w:rPr>
          <w:color w:val="353744"/>
          <w:rtl w:val="0"/>
        </w:rPr>
        <w:t xml:space="preserve">Afin de rendre l'évaluation la plus réaliste possible, </w:t>
      </w:r>
      <w:r w:rsidDel="00000000" w:rsidR="00000000" w:rsidRPr="00000000">
        <w:rPr>
          <w:b w:val="1"/>
          <w:color w:val="353744"/>
          <w:rtl w:val="0"/>
        </w:rPr>
        <w:t xml:space="preserve">nous procédons également à certaines adaptations, telles que :</w:t>
      </w:r>
      <w:r w:rsidDel="00000000" w:rsidR="00000000" w:rsidRPr="00000000">
        <w:rPr>
          <w:rtl w:val="0"/>
        </w:rPr>
      </w:r>
    </w:p>
    <w:p w:rsidR="00000000" w:rsidDel="00000000" w:rsidP="00000000" w:rsidRDefault="00000000" w:rsidRPr="00000000" w14:paraId="000003F1">
      <w:pPr>
        <w:numPr>
          <w:ilvl w:val="0"/>
          <w:numId w:val="7"/>
        </w:numPr>
        <w:spacing w:after="0" w:before="200" w:lineRule="auto"/>
        <w:ind w:left="141" w:firstLine="0"/>
        <w:rPr>
          <w:color w:val="353744"/>
        </w:rPr>
      </w:pPr>
      <w:r w:rsidDel="00000000" w:rsidR="00000000" w:rsidRPr="00000000">
        <w:rPr>
          <w:color w:val="353744"/>
          <w:rtl w:val="0"/>
        </w:rPr>
        <w:t xml:space="preserve">Adaptations graphiques présentes sur les différents systèmes (couleurs, contrastes, sous-titres, etc.)</w:t>
      </w:r>
    </w:p>
    <w:p w:rsidR="00000000" w:rsidDel="00000000" w:rsidP="00000000" w:rsidRDefault="00000000" w:rsidRPr="00000000" w14:paraId="000003F2">
      <w:pPr>
        <w:numPr>
          <w:ilvl w:val="0"/>
          <w:numId w:val="7"/>
        </w:numPr>
        <w:spacing w:after="0" w:lineRule="auto"/>
        <w:ind w:left="141" w:firstLine="0"/>
        <w:rPr>
          <w:color w:val="353744"/>
        </w:rPr>
      </w:pPr>
      <w:r w:rsidDel="00000000" w:rsidR="00000000" w:rsidRPr="00000000">
        <w:rPr>
          <w:color w:val="353744"/>
          <w:rtl w:val="0"/>
        </w:rPr>
        <w:t xml:space="preserve">Émulations de souris, loupes et claviers à l'écran ou paramètres améliorés du clavier, toujours sur les différents systèmes</w:t>
      </w:r>
    </w:p>
    <w:p w:rsidR="00000000" w:rsidDel="00000000" w:rsidP="00000000" w:rsidRDefault="00000000" w:rsidRPr="00000000" w14:paraId="000003F3">
      <w:pPr>
        <w:numPr>
          <w:ilvl w:val="0"/>
          <w:numId w:val="7"/>
        </w:numPr>
        <w:spacing w:after="0" w:lineRule="auto"/>
        <w:ind w:left="141" w:firstLine="0"/>
        <w:rPr>
          <w:color w:val="353744"/>
        </w:rPr>
      </w:pPr>
      <w:r w:rsidDel="00000000" w:rsidR="00000000" w:rsidRPr="00000000">
        <w:rPr>
          <w:color w:val="353744"/>
          <w:rtl w:val="0"/>
        </w:rPr>
        <w:t xml:space="preserve">Voiceover - systèmes Apple uniquement</w:t>
      </w:r>
    </w:p>
    <w:p w:rsidR="00000000" w:rsidDel="00000000" w:rsidP="00000000" w:rsidRDefault="00000000" w:rsidRPr="00000000" w14:paraId="000003F4">
      <w:pPr>
        <w:numPr>
          <w:ilvl w:val="0"/>
          <w:numId w:val="7"/>
        </w:numPr>
        <w:spacing w:after="0" w:lineRule="auto"/>
        <w:ind w:left="141" w:firstLine="0"/>
        <w:rPr>
          <w:color w:val="353744"/>
        </w:rPr>
      </w:pPr>
      <w:r w:rsidDel="00000000" w:rsidR="00000000" w:rsidRPr="00000000">
        <w:rPr>
          <w:color w:val="353744"/>
          <w:rtl w:val="0"/>
        </w:rPr>
        <w:t xml:space="preserve">Talkback - Android uniquement</w:t>
      </w:r>
    </w:p>
    <w:p w:rsidR="00000000" w:rsidDel="00000000" w:rsidP="00000000" w:rsidRDefault="00000000" w:rsidRPr="00000000" w14:paraId="000003F5">
      <w:pPr>
        <w:numPr>
          <w:ilvl w:val="0"/>
          <w:numId w:val="7"/>
        </w:numPr>
        <w:spacing w:after="0" w:lineRule="auto"/>
        <w:ind w:left="141" w:firstLine="0"/>
        <w:rPr>
          <w:color w:val="353744"/>
        </w:rPr>
      </w:pPr>
      <w:r w:rsidDel="00000000" w:rsidR="00000000" w:rsidRPr="00000000">
        <w:rPr>
          <w:rtl w:val="0"/>
        </w:rPr>
        <w:t xml:space="preserve">NVDA (dernière version) et Freedom scientific Jaws (avant-dernière version) - systèmes PC uniquement</w:t>
      </w:r>
      <w:r w:rsidDel="00000000" w:rsidR="00000000" w:rsidRPr="00000000">
        <w:rPr>
          <w:rtl w:val="0"/>
        </w:rPr>
      </w:r>
    </w:p>
    <w:p w:rsidR="00000000" w:rsidDel="00000000" w:rsidP="00000000" w:rsidRDefault="00000000" w:rsidRPr="00000000" w14:paraId="000003F6">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F7">
      <w:pPr>
        <w:pStyle w:val="Heading2"/>
        <w:ind w:left="-285" w:firstLine="0"/>
        <w:rPr/>
      </w:pPr>
      <w:bookmarkStart w:colFirst="0" w:colLast="0" w:name="_h6b99a937rmb" w:id="41"/>
      <w:bookmarkEnd w:id="41"/>
      <w:r w:rsidDel="00000000" w:rsidR="00000000" w:rsidRPr="00000000">
        <w:rPr>
          <w:rtl w:val="0"/>
        </w:rPr>
        <w:t xml:space="preserve">Méthodologie</w:t>
      </w:r>
    </w:p>
    <w:p w:rsidR="00000000" w:rsidDel="00000000" w:rsidP="00000000" w:rsidRDefault="00000000" w:rsidRPr="00000000" w14:paraId="000003F8">
      <w:pPr>
        <w:pStyle w:val="Subtitle"/>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vkh9g52166id" w:id="42"/>
      <w:bookmarkEnd w:id="42"/>
      <w:r w:rsidDel="00000000" w:rsidR="00000000" w:rsidRPr="00000000">
        <w:rPr>
          <w:rFonts w:ascii="Atkinson Hyperlegible" w:cs="Atkinson Hyperlegible" w:eastAsia="Atkinson Hyperlegible" w:hAnsi="Atkinson Hyperlegible"/>
          <w:i w:val="0"/>
          <w:color w:val="0069fb"/>
          <w:sz w:val="28"/>
          <w:szCs w:val="28"/>
          <w:rtl w:val="0"/>
        </w:rPr>
        <w:t xml:space="preserve">Méthodologie de vérification manuelle et semi-automatique objective</w:t>
      </w:r>
    </w:p>
    <w:p w:rsidR="00000000" w:rsidDel="00000000" w:rsidP="00000000" w:rsidRDefault="00000000" w:rsidRPr="00000000" w14:paraId="000003F9">
      <w:pPr>
        <w:spacing w:after="0" w:before="200" w:lineRule="auto"/>
        <w:ind w:left="-285" w:firstLine="0"/>
        <w:rPr>
          <w:color w:val="353744"/>
        </w:rPr>
      </w:pPr>
      <w:r w:rsidDel="00000000" w:rsidR="00000000" w:rsidRPr="00000000">
        <w:rPr>
          <w:color w:val="353744"/>
          <w:rtl w:val="0"/>
        </w:rPr>
        <w:t xml:space="preserve">Nous analysons le contenu à l'aide de différents systèmes automatiques et semi-automatiques, puis comparons les résultats obtenus par les différents outils afin d'obtenir une vérification aussi complète et objective que possible. Sauf demande spécifique, la norme de référence que nous utilisons est toujours la plus récente (WCAG 2.x) afin de garantir la conformité dans tous les pays depuis lesquels le point de contact (site, application, etc.) est accessible.</w:t>
      </w:r>
    </w:p>
    <w:p w:rsidR="00000000" w:rsidDel="00000000" w:rsidP="00000000" w:rsidRDefault="00000000" w:rsidRPr="00000000" w14:paraId="000003FA">
      <w:pPr>
        <w:spacing w:after="0" w:before="200" w:lineRule="auto"/>
        <w:ind w:left="-285" w:firstLine="0"/>
        <w:rPr>
          <w:color w:val="353744"/>
        </w:rPr>
      </w:pPr>
      <w:r w:rsidDel="00000000" w:rsidR="00000000" w:rsidRPr="00000000">
        <w:rPr>
          <w:color w:val="353744"/>
          <w:rtl w:val="0"/>
        </w:rPr>
        <w:t xml:space="preserve">Notre vérification est donc conforme à la norme WCAG 2.x niveau AA et aux exigences de </w:t>
      </w:r>
      <w:hyperlink r:id="rId20">
        <w:r w:rsidDel="00000000" w:rsidR="00000000" w:rsidRPr="00000000">
          <w:rPr>
            <w:color w:val="1155cc"/>
            <w:u w:val="single"/>
            <w:rtl w:val="0"/>
          </w:rPr>
          <w:t xml:space="preserve">la norme UNI EN 301549</w:t>
        </w:r>
      </w:hyperlink>
      <w:r w:rsidDel="00000000" w:rsidR="00000000" w:rsidRPr="00000000">
        <w:rPr>
          <w:color w:val="353744"/>
          <w:rtl w:val="0"/>
        </w:rPr>
        <w:t xml:space="preserve"> ou à leur déclinaison dans les RGAAs français. Chaque outil produit des résultats qui sont ensuite analysés par nos experts : il est donc possible que tous les résultats des outils n'apparaissent pas, car ils sont jugés comme des faux négatifs.</w:t>
      </w:r>
    </w:p>
    <w:p w:rsidR="00000000" w:rsidDel="00000000" w:rsidP="00000000" w:rsidRDefault="00000000" w:rsidRPr="00000000" w14:paraId="000003FB">
      <w:pPr>
        <w:pStyle w:val="Subtitle"/>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1ks5ymkacu" w:id="43"/>
      <w:bookmarkEnd w:id="43"/>
      <w:r w:rsidDel="00000000" w:rsidR="00000000" w:rsidRPr="00000000">
        <w:rPr>
          <w:rFonts w:ascii="Atkinson Hyperlegible" w:cs="Atkinson Hyperlegible" w:eastAsia="Atkinson Hyperlegible" w:hAnsi="Atkinson Hyperlegible"/>
          <w:i w:val="0"/>
          <w:color w:val="0069fb"/>
          <w:sz w:val="28"/>
          <w:szCs w:val="28"/>
          <w:rtl w:val="0"/>
        </w:rPr>
        <w:t xml:space="preserve">Outils automatisés de vérification syntaxique</w:t>
      </w:r>
    </w:p>
    <w:p w:rsidR="00000000" w:rsidDel="00000000" w:rsidP="00000000" w:rsidRDefault="00000000" w:rsidRPr="00000000" w14:paraId="000003FC">
      <w:pPr>
        <w:numPr>
          <w:ilvl w:val="0"/>
          <w:numId w:val="4"/>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Markup Validation Service : </w:t>
      </w:r>
      <w:r w:rsidDel="00000000" w:rsidR="00000000" w:rsidRPr="00000000">
        <w:rPr>
          <w:color w:val="353744"/>
          <w:rtl w:val="0"/>
        </w:rPr>
        <w:t xml:space="preserve">utilisé avec du code généré, car il s'agit de l'outil officiel de vérification du HTML, XHTML, MathHTML, etc. </w:t>
      </w:r>
      <w:hyperlink r:id="rId21">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FD">
      <w:pPr>
        <w:numPr>
          <w:ilvl w:val="0"/>
          <w:numId w:val="4"/>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Service de validation CSS du W3C : </w:t>
      </w:r>
      <w:r w:rsidDel="00000000" w:rsidR="00000000" w:rsidRPr="00000000">
        <w:rPr>
          <w:color w:val="353744"/>
          <w:rtl w:val="0"/>
        </w:rPr>
        <w:t xml:space="preserve">bien que l'exactitude du CSS n'ait pas d'incidence sur l'accessibilité, elle pourrait affecter certains aspects qui ont néanmoins un impact sur celle-ci si elle n'est pas correctement interprétée parce qu'elle est incorrecte. La vérification est donc appropriée et effectuée avec </w:t>
      </w:r>
      <w:hyperlink r:id="rId22">
        <w:r w:rsidDel="00000000" w:rsidR="00000000" w:rsidRPr="00000000">
          <w:rPr>
            <w:color w:val="1155cc"/>
            <w:u w:val="single"/>
            <w:rtl w:val="0"/>
          </w:rPr>
          <w:t xml:space="preserve">https://jigsaw.w3.org/css-validator/</w:t>
        </w:r>
      </w:hyperlink>
      <w:r w:rsidDel="00000000" w:rsidR="00000000" w:rsidRPr="00000000">
        <w:rPr>
          <w:rtl w:val="0"/>
        </w:rPr>
      </w:r>
    </w:p>
    <w:p w:rsidR="00000000" w:rsidDel="00000000" w:rsidP="00000000" w:rsidRDefault="00000000" w:rsidRPr="00000000" w14:paraId="000003FE">
      <w:pPr>
        <w:numPr>
          <w:ilvl w:val="0"/>
          <w:numId w:val="4"/>
        </w:numPr>
        <w:spacing w:after="0" w:lineRule="auto"/>
        <w:ind w:left="-285" w:firstLine="0"/>
        <w:rPr>
          <w:rFonts w:ascii="Arial" w:cs="Arial" w:eastAsia="Arial" w:hAnsi="Arial"/>
          <w:color w:val="353744"/>
        </w:rPr>
      </w:pPr>
      <w:r w:rsidDel="00000000" w:rsidR="00000000" w:rsidRPr="00000000">
        <w:rPr>
          <w:b w:val="1"/>
          <w:color w:val="353744"/>
          <w:rtl w:val="0"/>
        </w:rPr>
        <w:t xml:space="preserve">Vérificateur PDF PAC : </w:t>
      </w:r>
      <w:hyperlink r:id="rId23">
        <w:r w:rsidDel="00000000" w:rsidR="00000000" w:rsidRPr="00000000">
          <w:rPr>
            <w:color w:val="1155cc"/>
            <w:u w:val="single"/>
            <w:rtl w:val="0"/>
          </w:rPr>
          <w:t xml:space="preserve">https://pdfua.</w:t>
        </w:r>
      </w:hyperlink>
      <w:r w:rsidDel="00000000" w:rsidR="00000000" w:rsidRPr="00000000">
        <w:rPr>
          <w:color w:val="353744"/>
          <w:rtl w:val="0"/>
        </w:rPr>
        <w:t xml:space="preserve">foundation/en/pdf-accessibility-checker-pac/ </w:t>
      </w:r>
      <w:r w:rsidDel="00000000" w:rsidR="00000000" w:rsidRPr="00000000">
        <w:rPr>
          <w:rtl w:val="0"/>
        </w:rPr>
      </w:r>
    </w:p>
    <w:p w:rsidR="00000000" w:rsidDel="00000000" w:rsidP="00000000" w:rsidRDefault="00000000" w:rsidRPr="00000000" w14:paraId="000003FF">
      <w:pPr>
        <w:pStyle w:val="Subtitle"/>
        <w:keepNext w:val="0"/>
        <w:keepLines w:val="0"/>
        <w:spacing w:after="0" w:before="320" w:line="240" w:lineRule="auto"/>
        <w:ind w:left="-285" w:firstLine="0"/>
        <w:jc w:val="both"/>
        <w:rPr>
          <w:rFonts w:ascii="Atkinson Hyperlegible" w:cs="Atkinson Hyperlegible" w:eastAsia="Atkinson Hyperlegible" w:hAnsi="Atkinson Hyperlegible"/>
          <w:i w:val="0"/>
          <w:color w:val="0069fb"/>
          <w:sz w:val="28"/>
          <w:szCs w:val="28"/>
        </w:rPr>
      </w:pPr>
      <w:bookmarkStart w:colFirst="0" w:colLast="0" w:name="_ntwoxgk98bp3" w:id="44"/>
      <w:bookmarkEnd w:id="44"/>
      <w:r w:rsidDel="00000000" w:rsidR="00000000" w:rsidRPr="00000000">
        <w:rPr>
          <w:rFonts w:ascii="Atkinson Hyperlegible" w:cs="Atkinson Hyperlegible" w:eastAsia="Atkinson Hyperlegible" w:hAnsi="Atkinson Hyperlegible"/>
          <w:i w:val="0"/>
          <w:color w:val="0069fb"/>
          <w:sz w:val="28"/>
          <w:szCs w:val="28"/>
          <w:rtl w:val="0"/>
        </w:rPr>
        <w:t xml:space="preserve">Outils automatiques et semi-automatiques pour la vérification des couleurs</w:t>
      </w:r>
    </w:p>
    <w:p w:rsidR="00000000" w:rsidDel="00000000" w:rsidP="00000000" w:rsidRDefault="00000000" w:rsidRPr="00000000" w14:paraId="00000400">
      <w:pPr>
        <w:numPr>
          <w:ilvl w:val="0"/>
          <w:numId w:val="1"/>
        </w:numPr>
        <w:spacing w:after="0" w:before="200" w:lineRule="auto"/>
        <w:ind w:left="-285" w:firstLine="0"/>
        <w:rPr/>
      </w:pPr>
      <w:r w:rsidDel="00000000" w:rsidR="00000000" w:rsidRPr="00000000">
        <w:rPr>
          <w:b w:val="1"/>
          <w:color w:val="353744"/>
          <w:rtl w:val="0"/>
        </w:rPr>
        <w:t xml:space="preserve">Color Contrast Analyser (CCA) : </w:t>
      </w:r>
      <w:r w:rsidDel="00000000" w:rsidR="00000000" w:rsidRPr="00000000">
        <w:rPr>
          <w:color w:val="353744"/>
          <w:rtl w:val="0"/>
        </w:rPr>
        <w:t xml:space="preserve">utilisé ponctuellement sur les contrastes douteux </w:t>
      </w:r>
      <w:hyperlink r:id="rId24">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401">
      <w:pPr>
        <w:numPr>
          <w:ilvl w:val="0"/>
          <w:numId w:val="1"/>
        </w:numPr>
        <w:spacing w:after="0" w:lineRule="auto"/>
        <w:ind w:left="-285" w:firstLine="0"/>
        <w:rPr>
          <w:color w:val="353744"/>
        </w:rPr>
      </w:pPr>
      <w:r w:rsidDel="00000000" w:rsidR="00000000" w:rsidRPr="00000000">
        <w:rPr>
          <w:b w:val="1"/>
          <w:color w:val="353744"/>
          <w:rtl w:val="0"/>
        </w:rPr>
        <w:t xml:space="preserve">Vérificateur de contraste des couleurs WCAG : </w:t>
      </w:r>
      <w:r w:rsidDel="00000000" w:rsidR="00000000" w:rsidRPr="00000000">
        <w:rPr>
          <w:color w:val="353744"/>
          <w:rtl w:val="0"/>
        </w:rPr>
        <w:t xml:space="preserve">utilisé comme première vérification pour vérifier les contrastes des couleurs utilisées dans le CSS des pages.</w:t>
      </w:r>
    </w:p>
    <w:p w:rsidR="00000000" w:rsidDel="00000000" w:rsidP="00000000" w:rsidRDefault="00000000" w:rsidRPr="00000000" w14:paraId="00000402">
      <w:pPr>
        <w:numPr>
          <w:ilvl w:val="0"/>
          <w:numId w:val="1"/>
        </w:numPr>
        <w:spacing w:after="0" w:lineRule="auto"/>
        <w:ind w:left="-285" w:firstLine="0"/>
        <w:rPr/>
      </w:pPr>
      <w:r w:rsidDel="00000000" w:rsidR="00000000" w:rsidRPr="00000000">
        <w:rPr>
          <w:b w:val="1"/>
          <w:color w:val="353744"/>
          <w:rtl w:val="0"/>
        </w:rPr>
        <w:t xml:space="preserve">Vérification de l'accessibilité du texte sur l'image d'arrière-plan : </w:t>
      </w:r>
      <w:r w:rsidDel="00000000" w:rsidR="00000000" w:rsidRPr="00000000">
        <w:rPr>
          <w:color w:val="353744"/>
          <w:rtl w:val="0"/>
        </w:rPr>
        <w:t xml:space="preserve">utilisé pour vérifier quand le texte doit chevaucher les images </w:t>
      </w:r>
      <w:hyperlink r:id="rId25">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403">
      <w:pPr>
        <w:numPr>
          <w:ilvl w:val="0"/>
          <w:numId w:val="1"/>
        </w:numPr>
        <w:spacing w:after="0" w:lineRule="auto"/>
        <w:ind w:left="-285" w:firstLine="0"/>
        <w:rPr/>
      </w:pPr>
      <w:r w:rsidDel="00000000" w:rsidR="00000000" w:rsidRPr="00000000">
        <w:rPr>
          <w:b w:val="1"/>
          <w:color w:val="353744"/>
          <w:rtl w:val="0"/>
        </w:rPr>
        <w:t xml:space="preserve">Évaluateur d'accessibilité du contraste des couleurs : </w:t>
      </w:r>
      <w:r w:rsidDel="00000000" w:rsidR="00000000" w:rsidRPr="00000000">
        <w:rPr>
          <w:color w:val="353744"/>
          <w:rtl w:val="0"/>
        </w:rPr>
        <w:t xml:space="preserve">utilisé comme contrôle supplémentaire pour certaines pages en ligne </w:t>
      </w:r>
      <w:hyperlink r:id="rId26">
        <w:r w:rsidDel="00000000" w:rsidR="00000000" w:rsidRPr="00000000">
          <w:rPr>
            <w:color w:val="1155cc"/>
            <w:u w:val="single"/>
            <w:rtl w:val="0"/>
          </w:rPr>
          <w:t xml:space="preserve">https://color.a11y.</w:t>
        </w:r>
      </w:hyperlink>
      <w:r w:rsidDel="00000000" w:rsidR="00000000" w:rsidRPr="00000000">
        <w:rPr>
          <w:color w:val="353744"/>
          <w:rtl w:val="0"/>
        </w:rPr>
        <w:t xml:space="preserve">com/Contrast/ </w:t>
      </w:r>
      <w:r w:rsidDel="00000000" w:rsidR="00000000" w:rsidRPr="00000000">
        <w:rPr>
          <w:rtl w:val="0"/>
        </w:rPr>
      </w:r>
    </w:p>
    <w:p w:rsidR="00000000" w:rsidDel="00000000" w:rsidP="00000000" w:rsidRDefault="00000000" w:rsidRPr="00000000" w14:paraId="00000404">
      <w:pPr>
        <w:pStyle w:val="Subtitle"/>
        <w:keepNext w:val="0"/>
        <w:keepLines w:val="0"/>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dsgi0kxoibt9" w:id="45"/>
      <w:bookmarkEnd w:id="45"/>
      <w:r w:rsidDel="00000000" w:rsidR="00000000" w:rsidRPr="00000000">
        <w:rPr>
          <w:rFonts w:ascii="Atkinson Hyperlegible" w:cs="Atkinson Hyperlegible" w:eastAsia="Atkinson Hyperlegible" w:hAnsi="Atkinson Hyperlegible"/>
          <w:i w:val="0"/>
          <w:color w:val="0069fb"/>
          <w:sz w:val="28"/>
          <w:szCs w:val="28"/>
          <w:rtl w:val="0"/>
        </w:rPr>
        <w:t xml:space="preserve">Outils automatiques et semi-automatiques de vérification de l'accessibilité</w:t>
      </w:r>
    </w:p>
    <w:p w:rsidR="00000000" w:rsidDel="00000000" w:rsidP="00000000" w:rsidRDefault="00000000" w:rsidRPr="00000000" w14:paraId="00000405">
      <w:pPr>
        <w:spacing w:after="0" w:before="200" w:lineRule="auto"/>
        <w:ind w:left="-285" w:firstLine="0"/>
        <w:rPr>
          <w:color w:val="3a3a3a"/>
        </w:rPr>
      </w:pPr>
      <w:r w:rsidDel="00000000" w:rsidR="00000000" w:rsidRPr="00000000">
        <w:rPr>
          <w:color w:val="3a3a3a"/>
          <w:rtl w:val="0"/>
        </w:rPr>
        <w:t xml:space="preserve">Quelques validateurs en ligne utilisés à titre d'exemple sur les pages :</w:t>
      </w:r>
    </w:p>
    <w:p w:rsidR="00000000" w:rsidDel="00000000" w:rsidP="00000000" w:rsidRDefault="00000000" w:rsidRPr="00000000" w14:paraId="00000406">
      <w:pPr>
        <w:numPr>
          <w:ilvl w:val="0"/>
          <w:numId w:val="5"/>
        </w:numPr>
        <w:spacing w:after="0" w:before="200" w:lineRule="auto"/>
        <w:ind w:left="-285" w:firstLine="0"/>
        <w:rPr/>
      </w:pPr>
      <w:r w:rsidDel="00000000" w:rsidR="00000000" w:rsidRPr="00000000">
        <w:rPr>
          <w:color w:val="353744"/>
          <w:rtl w:val="0"/>
        </w:rPr>
        <w:t xml:space="preserve">Accescan </w:t>
      </w:r>
      <w:hyperlink r:id="rId27">
        <w:r w:rsidDel="00000000" w:rsidR="00000000" w:rsidRPr="00000000">
          <w:rPr>
            <w:color w:val="1155cc"/>
            <w:u w:val="single"/>
            <w:rtl w:val="0"/>
          </w:rPr>
          <w:t xml:space="preserve">https://www.accessiway.</w:t>
        </w:r>
      </w:hyperlink>
      <w:r w:rsidDel="00000000" w:rsidR="00000000" w:rsidRPr="00000000">
        <w:rPr>
          <w:color w:val="353744"/>
          <w:rtl w:val="0"/>
        </w:rPr>
        <w:t xml:space="preserve">com/accessscan </w:t>
      </w:r>
      <w:r w:rsidDel="00000000" w:rsidR="00000000" w:rsidRPr="00000000">
        <w:rPr>
          <w:rtl w:val="0"/>
        </w:rPr>
      </w:r>
    </w:p>
    <w:p w:rsidR="00000000" w:rsidDel="00000000" w:rsidP="00000000" w:rsidRDefault="00000000" w:rsidRPr="00000000" w14:paraId="00000407">
      <w:pPr>
        <w:numPr>
          <w:ilvl w:val="0"/>
          <w:numId w:val="5"/>
        </w:numPr>
        <w:spacing w:after="0" w:lineRule="auto"/>
        <w:ind w:left="-285" w:firstLine="0"/>
        <w:rPr/>
      </w:pPr>
      <w:r w:rsidDel="00000000" w:rsidR="00000000" w:rsidRPr="00000000">
        <w:rPr>
          <w:color w:val="353744"/>
          <w:rtl w:val="0"/>
        </w:rPr>
        <w:t xml:space="preserve">Wave </w:t>
      </w:r>
      <w:hyperlink r:id="rId28">
        <w:r w:rsidDel="00000000" w:rsidR="00000000" w:rsidRPr="00000000">
          <w:rPr>
            <w:color w:val="1155cc"/>
            <w:u w:val="single"/>
            <w:rtl w:val="0"/>
          </w:rPr>
          <w:t xml:space="preserve">https://wave.webaim.</w:t>
        </w:r>
      </w:hyperlink>
      <w:r w:rsidDel="00000000" w:rsidR="00000000" w:rsidRPr="00000000">
        <w:rPr>
          <w:color w:val="353744"/>
          <w:rtl w:val="0"/>
        </w:rPr>
        <w:t xml:space="preserve">org/ </w:t>
      </w:r>
      <w:r w:rsidDel="00000000" w:rsidR="00000000" w:rsidRPr="00000000">
        <w:rPr>
          <w:rtl w:val="0"/>
        </w:rPr>
      </w:r>
    </w:p>
    <w:p w:rsidR="00000000" w:rsidDel="00000000" w:rsidP="00000000" w:rsidRDefault="00000000" w:rsidRPr="00000000" w14:paraId="00000408">
      <w:pPr>
        <w:spacing w:after="0" w:before="200" w:lineRule="auto"/>
        <w:ind w:left="-285" w:firstLine="0"/>
        <w:rPr>
          <w:color w:val="353744"/>
        </w:rPr>
      </w:pPr>
      <w:r w:rsidDel="00000000" w:rsidR="00000000" w:rsidRPr="00000000">
        <w:rPr>
          <w:color w:val="353744"/>
          <w:rtl w:val="0"/>
        </w:rPr>
        <w:t xml:space="preserve">Et d'autres outils locaux :</w:t>
      </w:r>
    </w:p>
    <w:p w:rsidR="00000000" w:rsidDel="00000000" w:rsidP="00000000" w:rsidRDefault="00000000" w:rsidRPr="00000000" w14:paraId="00000409">
      <w:pPr>
        <w:numPr>
          <w:ilvl w:val="0"/>
          <w:numId w:val="3"/>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Barre d'outils pour développeurs web </w:t>
      </w:r>
      <w:r w:rsidDel="00000000" w:rsidR="00000000" w:rsidRPr="00000000">
        <w:rPr>
          <w:color w:val="353744"/>
          <w:rtl w:val="0"/>
        </w:rPr>
        <w:t xml:space="preserve">: utilisée pour faciliter la vérification manuelle. Elle nous a permis de localiser les images sans texte alternatif, les champs sans libellé, etc. </w:t>
      </w:r>
      <w:hyperlink r:id="rId29">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40A">
      <w:pPr>
        <w:numPr>
          <w:ilvl w:val="0"/>
          <w:numId w:val="3"/>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et Lighthouse pour Chrome </w:t>
      </w:r>
      <w:r w:rsidDel="00000000" w:rsidR="00000000" w:rsidRPr="00000000">
        <w:rPr>
          <w:color w:val="353744"/>
          <w:rtl w:val="0"/>
        </w:rPr>
        <w:t xml:space="preserve">: ils nous ont fourni des indications précises sur les défauts d'accessibilité du code HTML, mais aussi sur les attributs WAI ARIA, fondamentaux dans le cas des applications web et des composants interactifs.</w:t>
      </w:r>
      <w:r w:rsidDel="00000000" w:rsidR="00000000" w:rsidRPr="00000000">
        <w:rPr>
          <w:rtl w:val="0"/>
        </w:rPr>
      </w:r>
    </w:p>
    <w:p w:rsidR="00000000" w:rsidDel="00000000" w:rsidP="00000000" w:rsidRDefault="00000000" w:rsidRPr="00000000" w14:paraId="0000040B">
      <w:pPr>
        <w:numPr>
          <w:ilvl w:val="0"/>
          <w:numId w:val="3"/>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pour Chrome </w:t>
      </w:r>
      <w:r w:rsidDel="00000000" w:rsidR="00000000" w:rsidRPr="00000000">
        <w:rPr>
          <w:color w:val="353744"/>
          <w:rtl w:val="0"/>
        </w:rPr>
        <w:t xml:space="preserve">: comme AX, il fournit des indications utiles pour vérifier la conformité, mais c'est un outil évalué par l'AgID et utile pour surveiller les sites publics.</w:t>
      </w:r>
      <w:r w:rsidDel="00000000" w:rsidR="00000000" w:rsidRPr="00000000">
        <w:rPr>
          <w:rtl w:val="0"/>
        </w:rPr>
      </w:r>
    </w:p>
    <w:p w:rsidR="00000000" w:rsidDel="00000000" w:rsidP="00000000" w:rsidRDefault="00000000" w:rsidRPr="00000000" w14:paraId="0000040C">
      <w:pPr>
        <w:pStyle w:val="Subtitle"/>
        <w:shd w:fill="ffffff" w:val="clear"/>
        <w:spacing w:after="0" w:before="200" w:lineRule="auto"/>
        <w:ind w:left="-285" w:firstLine="0"/>
        <w:jc w:val="center"/>
        <w:rPr>
          <w:rFonts w:ascii="Atkinson Hyperlegible" w:cs="Atkinson Hyperlegible" w:eastAsia="Atkinson Hyperlegible" w:hAnsi="Atkinson Hyperlegible"/>
          <w:i w:val="0"/>
          <w:color w:val="0069fb"/>
          <w:sz w:val="28"/>
          <w:szCs w:val="28"/>
        </w:rPr>
      </w:pPr>
      <w:bookmarkStart w:colFirst="0" w:colLast="0" w:name="_95h26tb8di2q" w:id="46"/>
      <w:bookmarkEnd w:id="46"/>
      <w:r w:rsidDel="00000000" w:rsidR="00000000" w:rsidRPr="00000000">
        <w:rPr>
          <w:rFonts w:ascii="Atkinson Hyperlegible" w:cs="Atkinson Hyperlegible" w:eastAsia="Atkinson Hyperlegible" w:hAnsi="Atkinson Hyperlegible"/>
          <w:i w:val="0"/>
          <w:color w:val="0069fb"/>
          <w:sz w:val="28"/>
          <w:szCs w:val="28"/>
          <w:rtl w:val="0"/>
        </w:rPr>
        <w:t xml:space="preserve">Termes</w:t>
      </w:r>
    </w:p>
    <w:p w:rsidR="00000000" w:rsidDel="00000000" w:rsidP="00000000" w:rsidRDefault="00000000" w:rsidRPr="00000000" w14:paraId="0000040D">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40E">
      <w:pPr>
        <w:spacing w:after="0" w:lineRule="auto"/>
        <w:ind w:left="-285" w:firstLine="0"/>
        <w:rPr>
          <w:color w:val="3a3a3a"/>
        </w:rPr>
      </w:pPr>
      <w:r w:rsidDel="00000000" w:rsidR="00000000" w:rsidRPr="00000000">
        <w:rPr>
          <w:color w:val="3a3a3a"/>
          <w:rtl w:val="0"/>
        </w:rPr>
        <w:t xml:space="preserve">Les termes utilisés dans les informations sur le niveau de conformité sont définis comme suit :</w:t>
      </w:r>
    </w:p>
    <w:p w:rsidR="00000000" w:rsidDel="00000000" w:rsidP="00000000" w:rsidRDefault="00000000" w:rsidRPr="00000000" w14:paraId="0000040F">
      <w:pPr>
        <w:spacing w:after="0" w:lineRule="auto"/>
        <w:ind w:left="-285" w:firstLine="0"/>
        <w:rPr>
          <w:color w:val="3a3a3a"/>
        </w:rPr>
      </w:pPr>
      <w:r w:rsidDel="00000000" w:rsidR="00000000" w:rsidRPr="00000000">
        <w:rPr>
          <w:rtl w:val="0"/>
        </w:rPr>
      </w:r>
    </w:p>
    <w:p w:rsidR="00000000" w:rsidDel="00000000" w:rsidP="00000000" w:rsidRDefault="00000000" w:rsidRPr="00000000" w14:paraId="00000410">
      <w:pPr>
        <w:spacing w:after="0" w:lineRule="auto"/>
        <w:ind w:left="-285" w:firstLine="0"/>
        <w:rPr>
          <w:color w:val="3a3a3a"/>
        </w:rPr>
      </w:pPr>
      <w:r w:rsidDel="00000000" w:rsidR="00000000" w:rsidRPr="00000000">
        <w:rPr>
          <w:b w:val="1"/>
          <w:color w:val="3a3a3a"/>
          <w:rtl w:val="0"/>
        </w:rPr>
        <w:t xml:space="preserve">Prise en charge </w:t>
      </w:r>
      <w:r w:rsidDel="00000000" w:rsidR="00000000" w:rsidRPr="00000000">
        <w:rPr>
          <w:color w:val="3a3a3a"/>
          <w:rtl w:val="0"/>
        </w:rPr>
        <w:t xml:space="preserve">: la fonctionnalité du produit dispose d'au moins une méthode qui répond au critère sans défaut connu ou qui répond à une facilitation équivalente.</w:t>
      </w:r>
    </w:p>
    <w:p w:rsidR="00000000" w:rsidDel="00000000" w:rsidP="00000000" w:rsidRDefault="00000000" w:rsidRPr="00000000" w14:paraId="00000411">
      <w:pPr>
        <w:spacing w:after="0" w:lineRule="auto"/>
        <w:ind w:left="-285" w:firstLine="0"/>
        <w:rPr>
          <w:color w:val="3a3a3a"/>
        </w:rPr>
      </w:pPr>
      <w:r w:rsidDel="00000000" w:rsidR="00000000" w:rsidRPr="00000000">
        <w:rPr>
          <w:b w:val="1"/>
          <w:color w:val="3a3a3a"/>
          <w:rtl w:val="0"/>
        </w:rPr>
        <w:t xml:space="preserve">Partiellement pris en charge </w:t>
      </w:r>
      <w:r w:rsidDel="00000000" w:rsidR="00000000" w:rsidRPr="00000000">
        <w:rPr>
          <w:color w:val="3a3a3a"/>
          <w:rtl w:val="0"/>
        </w:rPr>
        <w:t xml:space="preserve">: certaines fonctionnalités du produit ne répondent pas au critère.</w:t>
      </w:r>
    </w:p>
    <w:p w:rsidR="00000000" w:rsidDel="00000000" w:rsidP="00000000" w:rsidRDefault="00000000" w:rsidRPr="00000000" w14:paraId="00000412">
      <w:pPr>
        <w:spacing w:after="0" w:lineRule="auto"/>
        <w:ind w:left="-285" w:firstLine="0"/>
        <w:rPr>
          <w:color w:val="3a3a3a"/>
        </w:rPr>
      </w:pPr>
      <w:r w:rsidDel="00000000" w:rsidR="00000000" w:rsidRPr="00000000">
        <w:rPr>
          <w:b w:val="1"/>
          <w:color w:val="3a3a3a"/>
          <w:rtl w:val="0"/>
        </w:rPr>
        <w:t xml:space="preserve">Non pris en charge </w:t>
      </w:r>
      <w:r w:rsidDel="00000000" w:rsidR="00000000" w:rsidRPr="00000000">
        <w:rPr>
          <w:color w:val="3a3a3a"/>
          <w:rtl w:val="0"/>
        </w:rPr>
        <w:t xml:space="preserve">: la majorité des fonctionnalités du produit ne répondent pas au critère.</w:t>
      </w:r>
    </w:p>
    <w:p w:rsidR="00000000" w:rsidDel="00000000" w:rsidP="00000000" w:rsidRDefault="00000000" w:rsidRPr="00000000" w14:paraId="00000413">
      <w:pPr>
        <w:spacing w:after="0" w:lineRule="auto"/>
        <w:ind w:left="-285" w:firstLine="0"/>
        <w:rPr>
          <w:color w:val="3a3a3a"/>
        </w:rPr>
      </w:pPr>
      <w:r w:rsidDel="00000000" w:rsidR="00000000" w:rsidRPr="00000000">
        <w:rPr>
          <w:b w:val="1"/>
          <w:color w:val="3a3a3a"/>
          <w:rtl w:val="0"/>
        </w:rPr>
        <w:t xml:space="preserve">Non applicable </w:t>
      </w:r>
      <w:r w:rsidDel="00000000" w:rsidR="00000000" w:rsidRPr="00000000">
        <w:rPr>
          <w:color w:val="3a3a3a"/>
          <w:rtl w:val="0"/>
        </w:rPr>
        <w:t xml:space="preserve">: le critère n'est pas pertinent pour le produit.</w:t>
      </w:r>
    </w:p>
    <w:p w:rsidR="00000000" w:rsidDel="00000000" w:rsidP="00000000" w:rsidRDefault="00000000" w:rsidRPr="00000000" w14:paraId="00000414">
      <w:pPr>
        <w:spacing w:after="0" w:lineRule="auto"/>
        <w:ind w:left="-285" w:firstLine="0"/>
        <w:rPr>
          <w:color w:val="3a3a3a"/>
        </w:rPr>
      </w:pPr>
      <w:r w:rsidDel="00000000" w:rsidR="00000000" w:rsidRPr="00000000">
        <w:rPr>
          <w:b w:val="1"/>
          <w:color w:val="3a3a3a"/>
          <w:rtl w:val="0"/>
        </w:rPr>
        <w:t xml:space="preserve">Non évalué </w:t>
      </w:r>
      <w:r w:rsidDel="00000000" w:rsidR="00000000" w:rsidRPr="00000000">
        <w:rPr>
          <w:color w:val="3a3a3a"/>
          <w:rtl w:val="0"/>
        </w:rPr>
        <w:t xml:space="preserve">: le produit n'a pas été évalué par rapport au critère. Ce terme ne peut être utilisé que dans les critères WCAG de niveau AAA.</w:t>
      </w:r>
    </w:p>
    <w:p w:rsidR="00000000" w:rsidDel="00000000" w:rsidP="00000000" w:rsidRDefault="00000000" w:rsidRPr="00000000" w14:paraId="00000415">
      <w:pPr>
        <w:spacing w:after="0" w:lineRule="auto"/>
        <w:ind w:left="-285" w:firstLine="0"/>
        <w:rPr>
          <w:color w:val="3a3a3a"/>
        </w:rPr>
      </w:pPr>
      <w:r w:rsidDel="00000000" w:rsidR="00000000" w:rsidRPr="00000000">
        <w:rPr>
          <w:rtl w:val="0"/>
        </w:rPr>
      </w:r>
    </w:p>
    <w:p w:rsidR="00000000" w:rsidDel="00000000" w:rsidP="00000000" w:rsidRDefault="00000000" w:rsidRPr="00000000" w14:paraId="00000416">
      <w:pPr>
        <w:spacing w:after="0" w:lineRule="auto"/>
        <w:ind w:left="-285" w:firstLine="0"/>
        <w:rPr>
          <w:color w:val="434343"/>
        </w:rPr>
      </w:pPr>
      <w:r w:rsidDel="00000000" w:rsidR="00000000" w:rsidRPr="00000000">
        <w:rPr>
          <w:rtl w:val="0"/>
        </w:rPr>
      </w:r>
    </w:p>
    <w:p w:rsidR="00000000" w:rsidDel="00000000" w:rsidP="00000000" w:rsidRDefault="00000000" w:rsidRPr="00000000" w14:paraId="00000417">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ind w:left="720" w:hanging="360"/>
        <w:rPr/>
      </w:pPr>
      <w:r w:rsidDel="00000000" w:rsidR="00000000" w:rsidRPr="00000000">
        <w:rPr>
          <w:rtl w:val="0"/>
        </w:rPr>
      </w:r>
    </w:p>
    <w:sectPr>
      <w:headerReference r:id="rId30" w:type="first"/>
      <w:footerReference r:id="rId31" w:type="default"/>
      <w:footerReference r:id="rId32" w:type="first"/>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tabs>
        <w:tab w:val="center" w:leader="none" w:pos="4680"/>
        <w:tab w:val="right" w:leader="none" w:pos="9360"/>
      </w:tabs>
      <w:ind w:right="-277"/>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1C">
    <w:pPr>
      <w:tabs>
        <w:tab w:val="center" w:leader="none" w:pos="4680"/>
        <w:tab w:val="right" w:leader="none" w:pos="9360"/>
      </w:tabs>
      <w:ind w:right="-277"/>
      <w:jc w:val="center"/>
      <w:rPr>
        <w:sz w:val="18"/>
        <w:szCs w:val="18"/>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tabs>
        <w:tab w:val="center" w:leader="none" w:pos="4680"/>
        <w:tab w:val="right" w:leader="none" w:pos="9360"/>
      </w:tabs>
      <w:rPr/>
    </w:pPr>
    <w:r w:rsidDel="00000000" w:rsidR="00000000" w:rsidRPr="00000000">
      <w:rPr>
        <w:rtl w:val="0"/>
      </w:rPr>
      <w:tab/>
      <w:t xml:space="preserve">Page </w:t>
    </w:r>
    <w:r w:rsidDel="00000000" w:rsidR="00000000" w:rsidRPr="00000000">
      <w:rPr>
        <w:b w:val="1"/>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ind w:left="720" w:firstLine="720"/>
      <w:jc w:val="right"/>
      <w:rPr>
        <w:b w:val="1"/>
        <w:color w:val="126ff9"/>
      </w:rPr>
    </w:pPr>
    <w:r w:rsidDel="00000000" w:rsidR="00000000" w:rsidRPr="00000000">
      <w:rPr>
        <w:b w:val="1"/>
        <w:color w:val="126ff9"/>
        <w:rtl w:val="0"/>
      </w:rPr>
      <w:t xml:space="preserve">Document generé par</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-47622</wp:posOffset>
          </wp:positionV>
          <wp:extent cx="1633538" cy="251313"/>
          <wp:effectExtent b="0" l="0" r="0" t="0"/>
          <wp:wrapSquare wrapText="bothSides" distB="114300" distT="114300" distL="114300" distR="114300"/>
          <wp:docPr descr="AccessiWay" id="1"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sz w:val="32"/>
      <w:szCs w:val="32"/>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ore.uni.com/catalogo/uni-en-301549-2018?josso_back_to=http://store.uni.com/josso-security-check.php&amp;josso_cmd=login_optional&amp;josso_partnerapp_host=store.uni.com" TargetMode="External"/><Relationship Id="rId22" Type="http://schemas.openxmlformats.org/officeDocument/2006/relationships/hyperlink" Target="https://jigsaw.w3.org/css-validator/" TargetMode="External"/><Relationship Id="rId21" Type="http://schemas.openxmlformats.org/officeDocument/2006/relationships/hyperlink" Target="https://validator.w3.org/" TargetMode="External"/><Relationship Id="rId24" Type="http://schemas.openxmlformats.org/officeDocument/2006/relationships/hyperlink" Target="https://developer.paciellogroup.com/resources/contrastanalyser/" TargetMode="External"/><Relationship Id="rId23" Type="http://schemas.openxmlformats.org/officeDocument/2006/relationships/hyperlink" Target="https://pdfua.foundation/en/pdf-accessibility-checker-pa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ubenda.com/fr/" TargetMode="External"/><Relationship Id="rId26" Type="http://schemas.openxmlformats.org/officeDocument/2006/relationships/hyperlink" Target="https://color.a11y.com/Contrast/" TargetMode="External"/><Relationship Id="rId25" Type="http://schemas.openxmlformats.org/officeDocument/2006/relationships/hyperlink" Target="https://www.brandwood.com/a11y/" TargetMode="External"/><Relationship Id="rId28" Type="http://schemas.openxmlformats.org/officeDocument/2006/relationships/hyperlink" Target="https://wave.webaim.org/" TargetMode="External"/><Relationship Id="rId27" Type="http://schemas.openxmlformats.org/officeDocument/2006/relationships/hyperlink" Target="https://www.accessiway.com/accessscan" TargetMode="External"/><Relationship Id="rId5" Type="http://schemas.openxmlformats.org/officeDocument/2006/relationships/styles" Target="styles.xml"/><Relationship Id="rId6" Type="http://schemas.openxmlformats.org/officeDocument/2006/relationships/hyperlink" Target="https://www.iubenda.com/fr/" TargetMode="External"/><Relationship Id="rId29" Type="http://schemas.openxmlformats.org/officeDocument/2006/relationships/hyperlink" Target="https://chrispederick.com/work/web-developer/" TargetMode="External"/><Relationship Id="rId7" Type="http://schemas.openxmlformats.org/officeDocument/2006/relationships/hyperlink" Target="https://www.iubenda.com/fr/" TargetMode="External"/><Relationship Id="rId8" Type="http://schemas.openxmlformats.org/officeDocument/2006/relationships/hyperlink" Target="https://www.iubenda.com/fr/"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iubenda.com/fr/" TargetMode="External"/><Relationship Id="rId10" Type="http://schemas.openxmlformats.org/officeDocument/2006/relationships/hyperlink" Target="https://www.iubenda.com/fr/" TargetMode="External"/><Relationship Id="rId32" Type="http://schemas.openxmlformats.org/officeDocument/2006/relationships/footer" Target="footer2.xml"/><Relationship Id="rId13" Type="http://schemas.openxmlformats.org/officeDocument/2006/relationships/hyperlink" Target="https://www.iubenda.com/fr/" TargetMode="External"/><Relationship Id="rId12" Type="http://schemas.openxmlformats.org/officeDocument/2006/relationships/hyperlink" Target="https://www.iubenda.com/fr/help" TargetMode="External"/><Relationship Id="rId15" Type="http://schemas.openxmlformats.org/officeDocument/2006/relationships/hyperlink" Target="https://www.iubenda.com/fr/" TargetMode="External"/><Relationship Id="rId14" Type="http://schemas.openxmlformats.org/officeDocument/2006/relationships/hyperlink" Target="https://www.iubenda.com/fr/" TargetMode="External"/><Relationship Id="rId17" Type="http://schemas.openxmlformats.org/officeDocument/2006/relationships/hyperlink" Target="https://www.accessiway.fr/" TargetMode="External"/><Relationship Id="rId16" Type="http://schemas.openxmlformats.org/officeDocument/2006/relationships/hyperlink" Target="https://www.iubenda.com/fr/" TargetMode="External"/><Relationship Id="rId19" Type="http://schemas.openxmlformats.org/officeDocument/2006/relationships/hyperlink" Target="https://www.iubenda.com/fr/" TargetMode="External"/><Relationship Id="rId18" Type="http://schemas.openxmlformats.org/officeDocument/2006/relationships/hyperlink" Target="https://www.accessiwa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